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94BB7" w14:textId="77777777" w:rsidR="00346069" w:rsidRDefault="00C47D53" w:rsidP="00346069">
      <w:pPr>
        <w:rPr>
          <w:b/>
          <w:bCs/>
          <w:sz w:val="24"/>
          <w:szCs w:val="24"/>
        </w:rPr>
      </w:pPr>
      <w:r>
        <w:rPr>
          <w:b/>
          <w:bCs/>
          <w:sz w:val="24"/>
          <w:szCs w:val="24"/>
        </w:rPr>
        <w:t>Anmeldung für einen Platz in einer Kindertageseinrichtung</w:t>
      </w:r>
    </w:p>
    <w:p w14:paraId="785AAF80" w14:textId="77777777" w:rsidR="00346069" w:rsidRDefault="00346069" w:rsidP="00346069">
      <w:pPr>
        <w:rPr>
          <w:b/>
          <w:bCs/>
          <w:sz w:val="24"/>
          <w:szCs w:val="24"/>
        </w:rPr>
      </w:pPr>
    </w:p>
    <w:p w14:paraId="26B8A1D5" w14:textId="5FBD76FC" w:rsidR="002A7C35" w:rsidRPr="00157AB5" w:rsidRDefault="00C47D53" w:rsidP="002A7C35">
      <w:pPr>
        <w:rPr>
          <w:sz w:val="24"/>
          <w:szCs w:val="24"/>
        </w:rPr>
      </w:pPr>
      <w:r>
        <w:rPr>
          <w:rFonts w:cs="Arial"/>
          <w:sz w:val="24"/>
          <w:szCs w:val="24"/>
        </w:rPr>
        <w:t xml:space="preserve">Die Anmeldung für einen Platz in einer Kindertageseinrichtung </w:t>
      </w:r>
      <w:r>
        <w:rPr>
          <w:sz w:val="24"/>
          <w:szCs w:val="24"/>
        </w:rPr>
        <w:t>läuft über das Online-Verfahren „Zentrale Vormerkung“. Hier</w:t>
      </w:r>
      <w:r w:rsidRPr="00157AB5">
        <w:rPr>
          <w:sz w:val="24"/>
          <w:szCs w:val="24"/>
        </w:rPr>
        <w:t xml:space="preserve">über </w:t>
      </w:r>
      <w:r>
        <w:rPr>
          <w:sz w:val="24"/>
          <w:szCs w:val="24"/>
        </w:rPr>
        <w:t>können sich</w:t>
      </w:r>
      <w:r w:rsidRPr="00157AB5">
        <w:rPr>
          <w:sz w:val="24"/>
          <w:szCs w:val="24"/>
        </w:rPr>
        <w:t xml:space="preserve"> die Eltern von zu Hause aus einwählen und </w:t>
      </w:r>
      <w:r>
        <w:rPr>
          <w:sz w:val="24"/>
          <w:szCs w:val="24"/>
        </w:rPr>
        <w:t>ihre</w:t>
      </w:r>
      <w:r w:rsidRPr="00157AB5">
        <w:rPr>
          <w:sz w:val="24"/>
          <w:szCs w:val="24"/>
        </w:rPr>
        <w:t xml:space="preserve"> Kinder</w:t>
      </w:r>
      <w:r>
        <w:rPr>
          <w:sz w:val="24"/>
          <w:szCs w:val="24"/>
        </w:rPr>
        <w:t xml:space="preserve"> für einen Betreuungsplatz</w:t>
      </w:r>
      <w:r w:rsidR="00B532AB">
        <w:rPr>
          <w:sz w:val="24"/>
          <w:szCs w:val="24"/>
        </w:rPr>
        <w:t xml:space="preserve"> in der Gemeinde</w:t>
      </w:r>
      <w:r>
        <w:rPr>
          <w:sz w:val="24"/>
          <w:szCs w:val="24"/>
        </w:rPr>
        <w:t xml:space="preserve"> vormerken lassen</w:t>
      </w:r>
      <w:r w:rsidR="00B532AB">
        <w:rPr>
          <w:sz w:val="24"/>
          <w:szCs w:val="24"/>
        </w:rPr>
        <w:t xml:space="preserve"> (kirchliche und kommunale Träger)</w:t>
      </w:r>
      <w:r w:rsidRPr="00157AB5">
        <w:rPr>
          <w:sz w:val="24"/>
          <w:szCs w:val="24"/>
        </w:rPr>
        <w:t xml:space="preserve">. </w:t>
      </w:r>
    </w:p>
    <w:p w14:paraId="142521A1" w14:textId="77777777" w:rsidR="002A7C35" w:rsidRDefault="002A7C35" w:rsidP="002A7C35">
      <w:pPr>
        <w:rPr>
          <w:sz w:val="24"/>
          <w:szCs w:val="24"/>
        </w:rPr>
      </w:pPr>
    </w:p>
    <w:p w14:paraId="1B26AA11" w14:textId="2C900E6E" w:rsidR="002A7C35" w:rsidRDefault="00C47D53" w:rsidP="002A7C35">
      <w:pPr>
        <w:rPr>
          <w:rFonts w:cs="Arial"/>
          <w:sz w:val="24"/>
          <w:szCs w:val="24"/>
        </w:rPr>
      </w:pPr>
      <w:r w:rsidRPr="00157AB5">
        <w:rPr>
          <w:sz w:val="24"/>
          <w:szCs w:val="24"/>
        </w:rPr>
        <w:t xml:space="preserve">Die Anmeldung eines Kindes </w:t>
      </w:r>
      <w:r>
        <w:rPr>
          <w:sz w:val="24"/>
          <w:szCs w:val="24"/>
        </w:rPr>
        <w:t xml:space="preserve">läuft ausschließlich </w:t>
      </w:r>
      <w:r w:rsidRPr="00157AB5">
        <w:rPr>
          <w:sz w:val="24"/>
          <w:szCs w:val="24"/>
        </w:rPr>
        <w:t xml:space="preserve">über </w:t>
      </w:r>
      <w:r>
        <w:rPr>
          <w:sz w:val="24"/>
          <w:szCs w:val="24"/>
        </w:rPr>
        <w:t>die Zentrale Vormerkung. Eine Anmeldung über die entsprechenden Einrichtungen ist nicht mehr möglich.</w:t>
      </w:r>
    </w:p>
    <w:p w14:paraId="6506FF6D" w14:textId="77777777" w:rsidR="002A7C35" w:rsidRDefault="002A7C35" w:rsidP="00CC6DC2">
      <w:pPr>
        <w:autoSpaceDE w:val="0"/>
        <w:autoSpaceDN w:val="0"/>
        <w:adjustRightInd w:val="0"/>
        <w:rPr>
          <w:rFonts w:cs="Arial"/>
          <w:sz w:val="24"/>
          <w:szCs w:val="24"/>
        </w:rPr>
      </w:pPr>
    </w:p>
    <w:p w14:paraId="1F90461C" w14:textId="64052430" w:rsidR="00CC6DC2" w:rsidRDefault="00C47D53" w:rsidP="00CC6DC2">
      <w:pPr>
        <w:autoSpaceDE w:val="0"/>
        <w:autoSpaceDN w:val="0"/>
        <w:adjustRightInd w:val="0"/>
        <w:rPr>
          <w:rFonts w:cs="Arial"/>
          <w:b/>
          <w:bCs/>
          <w:sz w:val="24"/>
          <w:szCs w:val="24"/>
        </w:rPr>
      </w:pPr>
      <w:r>
        <w:rPr>
          <w:rFonts w:cs="Arial"/>
          <w:sz w:val="24"/>
          <w:szCs w:val="24"/>
        </w:rPr>
        <w:t xml:space="preserve">Die Anmeldefrist für das </w:t>
      </w:r>
      <w:r>
        <w:rPr>
          <w:rFonts w:cs="Arial"/>
          <w:b/>
          <w:bCs/>
          <w:sz w:val="24"/>
          <w:szCs w:val="24"/>
        </w:rPr>
        <w:t>Kindergartenjahr 202</w:t>
      </w:r>
      <w:r w:rsidR="00B532AB">
        <w:rPr>
          <w:rFonts w:cs="Arial"/>
          <w:b/>
          <w:bCs/>
          <w:sz w:val="24"/>
          <w:szCs w:val="24"/>
        </w:rPr>
        <w:t>5</w:t>
      </w:r>
      <w:r>
        <w:rPr>
          <w:rFonts w:cs="Arial"/>
          <w:b/>
          <w:bCs/>
          <w:sz w:val="24"/>
          <w:szCs w:val="24"/>
        </w:rPr>
        <w:t>/202</w:t>
      </w:r>
      <w:r w:rsidR="00B532AB">
        <w:rPr>
          <w:rFonts w:cs="Arial"/>
          <w:b/>
          <w:bCs/>
          <w:sz w:val="24"/>
          <w:szCs w:val="24"/>
        </w:rPr>
        <w:t>6</w:t>
      </w:r>
      <w:r>
        <w:rPr>
          <w:rFonts w:cs="Arial"/>
          <w:b/>
          <w:bCs/>
          <w:sz w:val="24"/>
          <w:szCs w:val="24"/>
        </w:rPr>
        <w:t xml:space="preserve"> ist bereits verstrichen.</w:t>
      </w:r>
    </w:p>
    <w:p w14:paraId="7D1B60D8" w14:textId="0ED5359D" w:rsidR="00CC6DC2" w:rsidRDefault="00C47D53" w:rsidP="00CC6DC2">
      <w:pPr>
        <w:autoSpaceDE w:val="0"/>
        <w:autoSpaceDN w:val="0"/>
        <w:adjustRightInd w:val="0"/>
        <w:rPr>
          <w:rFonts w:cs="Arial"/>
          <w:b/>
          <w:bCs/>
          <w:sz w:val="24"/>
          <w:szCs w:val="24"/>
        </w:rPr>
      </w:pPr>
      <w:r>
        <w:rPr>
          <w:rFonts w:cs="Arial"/>
          <w:sz w:val="24"/>
          <w:szCs w:val="24"/>
        </w:rPr>
        <w:t xml:space="preserve">Eine Anmeldung für das </w:t>
      </w:r>
      <w:r>
        <w:rPr>
          <w:rFonts w:cs="Arial"/>
          <w:b/>
          <w:bCs/>
          <w:sz w:val="24"/>
          <w:szCs w:val="24"/>
        </w:rPr>
        <w:t>Kindergartenjahr 202</w:t>
      </w:r>
      <w:r w:rsidR="00B532AB">
        <w:rPr>
          <w:rFonts w:cs="Arial"/>
          <w:b/>
          <w:bCs/>
          <w:sz w:val="24"/>
          <w:szCs w:val="24"/>
        </w:rPr>
        <w:t>6</w:t>
      </w:r>
      <w:r>
        <w:rPr>
          <w:rFonts w:cs="Arial"/>
          <w:b/>
          <w:bCs/>
          <w:sz w:val="24"/>
          <w:szCs w:val="24"/>
        </w:rPr>
        <w:t>/202</w:t>
      </w:r>
      <w:r w:rsidR="00B532AB">
        <w:rPr>
          <w:rFonts w:cs="Arial"/>
          <w:b/>
          <w:bCs/>
          <w:sz w:val="24"/>
          <w:szCs w:val="24"/>
        </w:rPr>
        <w:t>7</w:t>
      </w:r>
      <w:r>
        <w:rPr>
          <w:rFonts w:cs="Arial"/>
          <w:b/>
          <w:bCs/>
          <w:sz w:val="24"/>
          <w:szCs w:val="24"/>
        </w:rPr>
        <w:t xml:space="preserve"> ist voraussichtlich ab 1. Februar 202</w:t>
      </w:r>
      <w:r w:rsidR="00B532AB">
        <w:rPr>
          <w:rFonts w:cs="Arial"/>
          <w:b/>
          <w:bCs/>
          <w:sz w:val="24"/>
          <w:szCs w:val="24"/>
        </w:rPr>
        <w:t>6</w:t>
      </w:r>
      <w:r>
        <w:rPr>
          <w:rFonts w:cs="Arial"/>
          <w:b/>
          <w:bCs/>
          <w:sz w:val="24"/>
          <w:szCs w:val="24"/>
        </w:rPr>
        <w:t xml:space="preserve"> möglich. </w:t>
      </w:r>
    </w:p>
    <w:p w14:paraId="1E5F4CC3" w14:textId="77777777" w:rsidR="00CC6DC2" w:rsidRDefault="00C47D53" w:rsidP="00CC6DC2">
      <w:pPr>
        <w:autoSpaceDE w:val="0"/>
        <w:autoSpaceDN w:val="0"/>
        <w:adjustRightInd w:val="0"/>
        <w:rPr>
          <w:rFonts w:cs="Arial"/>
          <w:sz w:val="24"/>
          <w:szCs w:val="24"/>
        </w:rPr>
      </w:pPr>
      <w:r>
        <w:rPr>
          <w:rFonts w:cs="Arial"/>
          <w:sz w:val="24"/>
          <w:szCs w:val="24"/>
        </w:rPr>
        <w:t>Wir werden dann an dieser Stelle den entsprechenden Link veröffentlichen.</w:t>
      </w:r>
    </w:p>
    <w:p w14:paraId="40636484" w14:textId="77777777" w:rsidR="00346069" w:rsidRDefault="00346069" w:rsidP="00346069">
      <w:pPr>
        <w:rPr>
          <w:sz w:val="24"/>
          <w:szCs w:val="24"/>
        </w:rPr>
      </w:pPr>
    </w:p>
    <w:p w14:paraId="6C7C270B" w14:textId="77777777" w:rsidR="00346069" w:rsidRDefault="00C47D53" w:rsidP="00346069">
      <w:pPr>
        <w:rPr>
          <w:sz w:val="24"/>
          <w:szCs w:val="24"/>
        </w:rPr>
      </w:pPr>
      <w:r>
        <w:rPr>
          <w:sz w:val="24"/>
          <w:szCs w:val="24"/>
        </w:rPr>
        <w:t xml:space="preserve">Anhand von Vergabekriterien wird </w:t>
      </w:r>
      <w:r w:rsidRPr="00157AB5">
        <w:rPr>
          <w:sz w:val="24"/>
          <w:szCs w:val="24"/>
        </w:rPr>
        <w:t>die Vergabe der Plätze transparent und fair gestalte</w:t>
      </w:r>
      <w:r>
        <w:rPr>
          <w:sz w:val="24"/>
          <w:szCs w:val="24"/>
        </w:rPr>
        <w:t>t</w:t>
      </w:r>
      <w:r w:rsidRPr="00157AB5">
        <w:rPr>
          <w:sz w:val="24"/>
          <w:szCs w:val="24"/>
        </w:rPr>
        <w:t xml:space="preserve">. </w:t>
      </w:r>
      <w:r>
        <w:rPr>
          <w:sz w:val="24"/>
          <w:szCs w:val="24"/>
        </w:rPr>
        <w:t>Es wird</w:t>
      </w:r>
      <w:r w:rsidRPr="00157AB5">
        <w:rPr>
          <w:sz w:val="24"/>
          <w:szCs w:val="24"/>
        </w:rPr>
        <w:t xml:space="preserve"> mittels eines Punktesystems herausgearbeitet</w:t>
      </w:r>
      <w:r>
        <w:rPr>
          <w:sz w:val="24"/>
          <w:szCs w:val="24"/>
        </w:rPr>
        <w:t>,</w:t>
      </w:r>
      <w:r w:rsidRPr="00157AB5">
        <w:rPr>
          <w:sz w:val="24"/>
          <w:szCs w:val="24"/>
        </w:rPr>
        <w:t xml:space="preserve"> welche Kinder wann einen Platz bekommen</w:t>
      </w:r>
      <w:r>
        <w:rPr>
          <w:sz w:val="24"/>
          <w:szCs w:val="24"/>
        </w:rPr>
        <w:t>:</w:t>
      </w:r>
    </w:p>
    <w:p w14:paraId="71F2AFC7" w14:textId="77777777" w:rsidR="00346069" w:rsidRDefault="00346069" w:rsidP="00346069">
      <w:pPr>
        <w:rPr>
          <w:sz w:val="24"/>
          <w:szCs w:val="24"/>
        </w:rPr>
      </w:pPr>
    </w:p>
    <w:p w14:paraId="288FA12A" w14:textId="77777777" w:rsidR="004B5880" w:rsidRPr="00EB1046" w:rsidRDefault="00C47D53" w:rsidP="004B5880">
      <w:pPr>
        <w:rPr>
          <w:b/>
          <w:bCs/>
          <w:sz w:val="24"/>
          <w:szCs w:val="24"/>
        </w:rPr>
      </w:pPr>
      <w:r w:rsidRPr="00EB1046">
        <w:rPr>
          <w:b/>
          <w:bCs/>
          <w:sz w:val="24"/>
          <w:szCs w:val="24"/>
        </w:rPr>
        <w:t>Aufnahmekriterien</w:t>
      </w:r>
      <w:r w:rsidRPr="00EB1046">
        <w:rPr>
          <w:b/>
          <w:bCs/>
          <w:sz w:val="24"/>
          <w:szCs w:val="24"/>
        </w:rPr>
        <w:tab/>
      </w:r>
      <w:r w:rsidRPr="00EB1046">
        <w:rPr>
          <w:b/>
          <w:bCs/>
          <w:sz w:val="24"/>
          <w:szCs w:val="24"/>
        </w:rPr>
        <w:tab/>
      </w:r>
      <w:r w:rsidRPr="00EB1046">
        <w:rPr>
          <w:b/>
          <w:bCs/>
          <w:sz w:val="24"/>
          <w:szCs w:val="24"/>
        </w:rPr>
        <w:tab/>
      </w:r>
      <w:r w:rsidRPr="00EB1046">
        <w:rPr>
          <w:b/>
          <w:bCs/>
          <w:sz w:val="24"/>
          <w:szCs w:val="24"/>
        </w:rPr>
        <w:tab/>
      </w:r>
      <w:r w:rsidRPr="00EB1046">
        <w:rPr>
          <w:b/>
          <w:bCs/>
          <w:sz w:val="24"/>
          <w:szCs w:val="24"/>
        </w:rPr>
        <w:tab/>
      </w:r>
      <w:r w:rsidRPr="00EB1046">
        <w:rPr>
          <w:b/>
          <w:bCs/>
          <w:sz w:val="24"/>
          <w:szCs w:val="24"/>
        </w:rPr>
        <w:tab/>
      </w:r>
      <w:r>
        <w:rPr>
          <w:b/>
          <w:bCs/>
          <w:sz w:val="24"/>
          <w:szCs w:val="24"/>
        </w:rPr>
        <w:tab/>
      </w:r>
      <w:r>
        <w:rPr>
          <w:b/>
          <w:bCs/>
          <w:sz w:val="24"/>
          <w:szCs w:val="24"/>
        </w:rPr>
        <w:tab/>
      </w:r>
      <w:r w:rsidRPr="00EB1046">
        <w:rPr>
          <w:b/>
          <w:bCs/>
          <w:sz w:val="24"/>
          <w:szCs w:val="24"/>
        </w:rPr>
        <w:t>Punkte</w:t>
      </w:r>
    </w:p>
    <w:p w14:paraId="29267EE2" w14:textId="77777777" w:rsidR="004B5880" w:rsidRDefault="004B5880" w:rsidP="004B5880">
      <w:pPr>
        <w:rPr>
          <w:sz w:val="24"/>
          <w:szCs w:val="24"/>
        </w:rPr>
      </w:pPr>
    </w:p>
    <w:p w14:paraId="44DE6789" w14:textId="77777777" w:rsidR="004B5880" w:rsidRDefault="00C47D53" w:rsidP="004B5880">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Pr>
          <w:sz w:val="24"/>
          <w:szCs w:val="24"/>
        </w:rPr>
        <w:t>Wohnsitz in der Gemeinde</w:t>
      </w:r>
      <w:r>
        <w:rPr>
          <w:sz w:val="24"/>
          <w:szCs w:val="24"/>
        </w:rPr>
        <w:tab/>
      </w:r>
      <w:r>
        <w:rPr>
          <w:sz w:val="24"/>
          <w:szCs w:val="24"/>
        </w:rPr>
        <w:tab/>
      </w:r>
      <w:r>
        <w:rPr>
          <w:sz w:val="24"/>
          <w:szCs w:val="24"/>
        </w:rPr>
        <w:tab/>
      </w:r>
      <w:r>
        <w:rPr>
          <w:sz w:val="24"/>
          <w:szCs w:val="24"/>
        </w:rPr>
        <w:tab/>
      </w:r>
      <w:r>
        <w:rPr>
          <w:sz w:val="24"/>
          <w:szCs w:val="24"/>
        </w:rPr>
        <w:tab/>
      </w:r>
      <w:r>
        <w:rPr>
          <w:sz w:val="24"/>
          <w:szCs w:val="24"/>
        </w:rPr>
        <w:tab/>
        <w:t>Voraussetzung</w:t>
      </w:r>
    </w:p>
    <w:p w14:paraId="2336DEE5" w14:textId="77777777" w:rsidR="004B5880" w:rsidRDefault="00C47D53" w:rsidP="004B5880">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Pr>
          <w:sz w:val="24"/>
          <w:szCs w:val="24"/>
        </w:rPr>
        <w:t>Berufstätigkeit/Bildungsmaßnahme der Eltern</w:t>
      </w:r>
      <w:r>
        <w:rPr>
          <w:sz w:val="24"/>
          <w:szCs w:val="24"/>
        </w:rPr>
        <w:tab/>
      </w:r>
      <w:r>
        <w:rPr>
          <w:sz w:val="24"/>
          <w:szCs w:val="24"/>
        </w:rPr>
        <w:tab/>
      </w:r>
      <w:r>
        <w:rPr>
          <w:sz w:val="24"/>
          <w:szCs w:val="24"/>
        </w:rPr>
        <w:tab/>
      </w:r>
      <w:r>
        <w:rPr>
          <w:sz w:val="24"/>
          <w:szCs w:val="24"/>
        </w:rPr>
        <w:tab/>
        <w:t>3</w:t>
      </w:r>
    </w:p>
    <w:p w14:paraId="0B11AECB" w14:textId="77777777" w:rsidR="004B5880" w:rsidRDefault="00C47D53" w:rsidP="004B5880">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Pr>
          <w:sz w:val="24"/>
          <w:szCs w:val="24"/>
        </w:rPr>
        <w:t>Kindeswohlgefährdung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14</w:t>
      </w:r>
    </w:p>
    <w:p w14:paraId="406B4CAE" w14:textId="77777777" w:rsidR="004B5880" w:rsidRDefault="00C47D53" w:rsidP="004B5880">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Pr>
          <w:sz w:val="24"/>
          <w:szCs w:val="24"/>
        </w:rPr>
        <w:t>Ganztagesplatz (Voraussetzung Berufstätigkeit/Belastung)</w:t>
      </w:r>
      <w:r>
        <w:rPr>
          <w:sz w:val="24"/>
          <w:szCs w:val="24"/>
        </w:rPr>
        <w:tab/>
      </w:r>
      <w:r>
        <w:rPr>
          <w:sz w:val="24"/>
          <w:szCs w:val="24"/>
        </w:rPr>
        <w:tab/>
        <w:t>1</w:t>
      </w:r>
    </w:p>
    <w:p w14:paraId="6F698C1F" w14:textId="77777777" w:rsidR="004B5880" w:rsidRDefault="00C47D53" w:rsidP="004B5880">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Pr>
          <w:sz w:val="24"/>
          <w:szCs w:val="24"/>
        </w:rPr>
        <w:t>Alleinerziehend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p>
    <w:p w14:paraId="3F316418" w14:textId="77777777" w:rsidR="004B5880" w:rsidRDefault="00C47D53" w:rsidP="004B5880">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Pr>
          <w:sz w:val="24"/>
          <w:szCs w:val="24"/>
        </w:rPr>
        <w:t>Belastungssituation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p>
    <w:p w14:paraId="64D9B6AC" w14:textId="77777777" w:rsidR="004B5880" w:rsidRDefault="00C47D53" w:rsidP="004B5880">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Pr>
          <w:sz w:val="24"/>
          <w:szCs w:val="24"/>
        </w:rPr>
        <w:t>Zwilling-/Mehrlingskinder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p>
    <w:p w14:paraId="0F41C90B" w14:textId="77777777" w:rsidR="004B5880" w:rsidRDefault="00C47D53" w:rsidP="004B5880">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Pr>
          <w:sz w:val="24"/>
          <w:szCs w:val="24"/>
        </w:rPr>
        <w:t>Geschwisterstatus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p>
    <w:p w14:paraId="69CA5554" w14:textId="77777777" w:rsidR="004B5880" w:rsidRDefault="00C47D53" w:rsidP="004B5880">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Pr>
          <w:sz w:val="24"/>
          <w:szCs w:val="24"/>
        </w:rPr>
        <w:t>Besonderer Förderbedarf</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p>
    <w:p w14:paraId="064E5CF5" w14:textId="5709A86F" w:rsidR="00346069" w:rsidRDefault="00346069" w:rsidP="00346069">
      <w:pPr>
        <w:rPr>
          <w:sz w:val="24"/>
          <w:szCs w:val="24"/>
        </w:rPr>
      </w:pPr>
    </w:p>
    <w:p w14:paraId="16A38B84" w14:textId="77777777" w:rsidR="00B532AB" w:rsidRDefault="00B532AB" w:rsidP="00576126">
      <w:pPr>
        <w:rPr>
          <w:sz w:val="24"/>
          <w:szCs w:val="24"/>
        </w:rPr>
      </w:pPr>
    </w:p>
    <w:p w14:paraId="058304FB" w14:textId="77777777" w:rsidR="00B532AB" w:rsidRDefault="00B532AB">
      <w:pPr>
        <w:spacing w:after="200" w:line="276" w:lineRule="auto"/>
        <w:jc w:val="left"/>
        <w:rPr>
          <w:sz w:val="24"/>
          <w:szCs w:val="24"/>
        </w:rPr>
      </w:pPr>
      <w:r>
        <w:rPr>
          <w:sz w:val="24"/>
          <w:szCs w:val="24"/>
        </w:rPr>
        <w:br w:type="page"/>
      </w:r>
    </w:p>
    <w:p w14:paraId="0E88A768" w14:textId="1B2C1735" w:rsidR="00576126" w:rsidRPr="008121B7" w:rsidRDefault="00C47D53" w:rsidP="00576126">
      <w:pPr>
        <w:rPr>
          <w:rFonts w:cs="Arial"/>
          <w:b/>
          <w:bCs/>
          <w:sz w:val="24"/>
          <w:szCs w:val="24"/>
        </w:rPr>
      </w:pPr>
      <w:r w:rsidRPr="008121B7">
        <w:rPr>
          <w:rFonts w:cs="Arial"/>
          <w:b/>
          <w:bCs/>
          <w:sz w:val="24"/>
          <w:szCs w:val="24"/>
        </w:rPr>
        <w:t>Zur Definition der Aufnahmekriterien</w:t>
      </w:r>
    </w:p>
    <w:p w14:paraId="2B8AF96E" w14:textId="77777777" w:rsidR="00576126" w:rsidRPr="008121B7" w:rsidRDefault="00576126" w:rsidP="00576126">
      <w:pPr>
        <w:rPr>
          <w:rFonts w:cs="Arial"/>
          <w:sz w:val="24"/>
          <w:szCs w:val="24"/>
        </w:rPr>
      </w:pPr>
    </w:p>
    <w:p w14:paraId="0D8FB0BA" w14:textId="77777777" w:rsidR="00576126" w:rsidRPr="008121B7" w:rsidRDefault="00C47D53" w:rsidP="00576126">
      <w:pPr>
        <w:rPr>
          <w:rFonts w:cs="Arial"/>
          <w:b/>
          <w:bCs/>
          <w:sz w:val="24"/>
          <w:szCs w:val="24"/>
        </w:rPr>
      </w:pPr>
      <w:r w:rsidRPr="008121B7">
        <w:rPr>
          <w:rFonts w:cs="Arial"/>
          <w:b/>
          <w:bCs/>
          <w:sz w:val="24"/>
          <w:szCs w:val="24"/>
        </w:rPr>
        <w:t>Wohnsitz in der Gemeinde:</w:t>
      </w:r>
    </w:p>
    <w:p w14:paraId="5C7B9926" w14:textId="77777777" w:rsidR="00576126" w:rsidRPr="008121B7" w:rsidRDefault="00C47D53" w:rsidP="00576126">
      <w:pPr>
        <w:rPr>
          <w:rFonts w:cs="Arial"/>
          <w:sz w:val="24"/>
          <w:szCs w:val="24"/>
        </w:rPr>
      </w:pPr>
      <w:r w:rsidRPr="008121B7">
        <w:rPr>
          <w:rFonts w:cs="Arial"/>
          <w:sz w:val="24"/>
          <w:szCs w:val="24"/>
        </w:rPr>
        <w:t xml:space="preserve">Diese Aufnahmevoraussetzung ist erfüllt, wenn die Familie des Kindes mit Hauptwohnsitz in der Kommune gemeldet ist oder nachweislich in Kürze in die Kommune umzieht. Eine Ausnahme von dieser Voraussetzung kann gewährt werden, wenn genügend Plätze in den gemeindeeigenen Einrichtungen zur Verfügung stehen. </w:t>
      </w:r>
    </w:p>
    <w:p w14:paraId="0CAF2EE2" w14:textId="77777777" w:rsidR="00576126" w:rsidRPr="008121B7" w:rsidRDefault="00576126" w:rsidP="00576126">
      <w:pPr>
        <w:rPr>
          <w:rFonts w:cs="Arial"/>
          <w:sz w:val="24"/>
          <w:szCs w:val="24"/>
        </w:rPr>
      </w:pPr>
    </w:p>
    <w:p w14:paraId="37A6530B" w14:textId="77777777" w:rsidR="00576126" w:rsidRPr="008121B7" w:rsidRDefault="00C47D53" w:rsidP="00576126">
      <w:pPr>
        <w:rPr>
          <w:rFonts w:cs="Arial"/>
          <w:b/>
          <w:bCs/>
          <w:sz w:val="24"/>
          <w:szCs w:val="24"/>
        </w:rPr>
      </w:pPr>
      <w:r w:rsidRPr="008121B7">
        <w:rPr>
          <w:rFonts w:cs="Arial"/>
          <w:b/>
          <w:bCs/>
          <w:sz w:val="24"/>
          <w:szCs w:val="24"/>
        </w:rPr>
        <w:t>Berufstätigkeit oder Bildungsmaßnahme der Eltern:</w:t>
      </w:r>
    </w:p>
    <w:p w14:paraId="02CC96A8" w14:textId="77777777" w:rsidR="00576126" w:rsidRPr="008121B7" w:rsidRDefault="00C47D53" w:rsidP="00576126">
      <w:pPr>
        <w:rPr>
          <w:rFonts w:cs="Arial"/>
          <w:sz w:val="24"/>
          <w:szCs w:val="24"/>
        </w:rPr>
      </w:pPr>
      <w:r w:rsidRPr="008121B7">
        <w:rPr>
          <w:rFonts w:cs="Arial"/>
          <w:sz w:val="24"/>
          <w:szCs w:val="24"/>
        </w:rPr>
        <w:t>Wenn beide Erziehungsberechtigte oder der alleinerziehende Erziehungsberechtigte einer Erwerbstätigkeit nachgehen oder eine Erwerbstätigkeit aufnehmen oder sich in einer Bildungsmaßnahme, Schul- oder Hochschulausbildung befinden</w:t>
      </w:r>
      <w:r>
        <w:rPr>
          <w:rFonts w:cs="Arial"/>
          <w:sz w:val="24"/>
          <w:szCs w:val="24"/>
        </w:rPr>
        <w:t>.</w:t>
      </w:r>
    </w:p>
    <w:p w14:paraId="7DBC4D58" w14:textId="11B5A0EF" w:rsidR="00576126" w:rsidRPr="008121B7" w:rsidRDefault="00C47D53" w:rsidP="00576126">
      <w:pPr>
        <w:rPr>
          <w:rFonts w:cs="Arial"/>
          <w:sz w:val="24"/>
          <w:szCs w:val="24"/>
        </w:rPr>
      </w:pPr>
      <w:bookmarkStart w:id="0" w:name="_Hlk193103959"/>
      <w:r>
        <w:rPr>
          <w:rFonts w:cs="Arial"/>
          <w:sz w:val="24"/>
          <w:szCs w:val="24"/>
        </w:rPr>
        <w:t xml:space="preserve">Hinweis: </w:t>
      </w:r>
      <w:r w:rsidRPr="008121B7">
        <w:rPr>
          <w:rFonts w:cs="Arial"/>
          <w:sz w:val="24"/>
          <w:szCs w:val="24"/>
        </w:rPr>
        <w:t>Elternzeit zählt nicht als</w:t>
      </w:r>
      <w:r w:rsidR="00035676">
        <w:rPr>
          <w:rFonts w:cs="Arial"/>
          <w:sz w:val="24"/>
          <w:szCs w:val="24"/>
        </w:rPr>
        <w:t xml:space="preserve"> Berufs</w:t>
      </w:r>
      <w:r w:rsidRPr="008121B7">
        <w:rPr>
          <w:rFonts w:cs="Arial"/>
          <w:sz w:val="24"/>
          <w:szCs w:val="24"/>
        </w:rPr>
        <w:t>tätigkeit.</w:t>
      </w:r>
    </w:p>
    <w:bookmarkEnd w:id="0"/>
    <w:p w14:paraId="3BF03084" w14:textId="77777777" w:rsidR="00576126" w:rsidRPr="008121B7" w:rsidRDefault="00576126" w:rsidP="00576126">
      <w:pPr>
        <w:rPr>
          <w:rFonts w:cs="Arial"/>
          <w:sz w:val="24"/>
          <w:szCs w:val="24"/>
        </w:rPr>
      </w:pPr>
    </w:p>
    <w:p w14:paraId="088218FD" w14:textId="77777777" w:rsidR="00576126" w:rsidRPr="008121B7" w:rsidRDefault="00C47D53" w:rsidP="00576126">
      <w:pPr>
        <w:rPr>
          <w:rFonts w:cs="Arial"/>
          <w:b/>
          <w:bCs/>
          <w:sz w:val="24"/>
          <w:szCs w:val="24"/>
        </w:rPr>
      </w:pPr>
      <w:r w:rsidRPr="008121B7">
        <w:rPr>
          <w:rFonts w:cs="Arial"/>
          <w:b/>
          <w:bCs/>
          <w:sz w:val="24"/>
          <w:szCs w:val="24"/>
        </w:rPr>
        <w:t xml:space="preserve">Kindeswohlgefährdung: </w:t>
      </w:r>
    </w:p>
    <w:p w14:paraId="02055E02" w14:textId="77777777" w:rsidR="00576126" w:rsidRPr="008121B7" w:rsidRDefault="00C47D53" w:rsidP="00576126">
      <w:pPr>
        <w:rPr>
          <w:rFonts w:cs="Arial"/>
          <w:sz w:val="24"/>
          <w:szCs w:val="24"/>
        </w:rPr>
      </w:pPr>
      <w:r w:rsidRPr="008121B7">
        <w:rPr>
          <w:rFonts w:cs="Arial"/>
          <w:sz w:val="24"/>
          <w:szCs w:val="24"/>
        </w:rPr>
        <w:t xml:space="preserve">Wenn laut schriftlicher Auskunft des zuständigen Jugendamtes eine Kindeswohlgefährdung (§8a SGB VIII, Schutzauftrag bei Kindeswohlgefährdung) vorliegt oder Maßnahmen zur Förderung des Kindeswohls (§27 SGB VIII, Hilfe zur Erziehung) gewährt werden. </w:t>
      </w:r>
    </w:p>
    <w:p w14:paraId="22F419C4" w14:textId="77777777" w:rsidR="00576126" w:rsidRPr="008121B7" w:rsidRDefault="00576126" w:rsidP="00576126">
      <w:pPr>
        <w:rPr>
          <w:rFonts w:cs="Arial"/>
          <w:sz w:val="24"/>
          <w:szCs w:val="24"/>
        </w:rPr>
      </w:pPr>
    </w:p>
    <w:p w14:paraId="098D4009" w14:textId="77777777" w:rsidR="00576126" w:rsidRPr="008121B7" w:rsidRDefault="00C47D53" w:rsidP="00576126">
      <w:pPr>
        <w:rPr>
          <w:rFonts w:cs="Arial"/>
          <w:b/>
          <w:bCs/>
          <w:sz w:val="24"/>
          <w:szCs w:val="24"/>
        </w:rPr>
      </w:pPr>
      <w:r w:rsidRPr="008121B7">
        <w:rPr>
          <w:rFonts w:cs="Arial"/>
          <w:b/>
          <w:bCs/>
          <w:sz w:val="24"/>
          <w:szCs w:val="24"/>
        </w:rPr>
        <w:t>Ganztagesplatz:</w:t>
      </w:r>
    </w:p>
    <w:p w14:paraId="0ADE5CDC" w14:textId="77777777" w:rsidR="00576126" w:rsidRPr="008121B7" w:rsidRDefault="00C47D53" w:rsidP="00576126">
      <w:pPr>
        <w:rPr>
          <w:rFonts w:cs="Arial"/>
          <w:sz w:val="24"/>
          <w:szCs w:val="24"/>
        </w:rPr>
      </w:pPr>
      <w:r w:rsidRPr="008121B7">
        <w:rPr>
          <w:rFonts w:cs="Arial"/>
          <w:sz w:val="24"/>
          <w:szCs w:val="24"/>
        </w:rPr>
        <w:t xml:space="preserve">Wenn aufgrund der Berufstätigkeit oder anderer Belastung ein Ganztagesplatz benötigt wird. </w:t>
      </w:r>
    </w:p>
    <w:p w14:paraId="0F9D1142" w14:textId="77777777" w:rsidR="00576126" w:rsidRPr="008121B7" w:rsidRDefault="00576126" w:rsidP="00576126">
      <w:pPr>
        <w:rPr>
          <w:rFonts w:cs="Arial"/>
          <w:sz w:val="24"/>
          <w:szCs w:val="24"/>
        </w:rPr>
      </w:pPr>
    </w:p>
    <w:p w14:paraId="17ABC056" w14:textId="77777777" w:rsidR="00576126" w:rsidRPr="008121B7" w:rsidRDefault="00C47D53" w:rsidP="00576126">
      <w:pPr>
        <w:rPr>
          <w:rFonts w:cs="Arial"/>
          <w:b/>
          <w:bCs/>
          <w:sz w:val="24"/>
          <w:szCs w:val="24"/>
        </w:rPr>
      </w:pPr>
      <w:r w:rsidRPr="008121B7">
        <w:rPr>
          <w:rFonts w:cs="Arial"/>
          <w:b/>
          <w:bCs/>
          <w:sz w:val="24"/>
          <w:szCs w:val="24"/>
        </w:rPr>
        <w:t>Alleinerziehend:</w:t>
      </w:r>
    </w:p>
    <w:p w14:paraId="32FE4EED" w14:textId="77777777" w:rsidR="00576126" w:rsidRPr="008121B7" w:rsidRDefault="00C47D53" w:rsidP="00576126">
      <w:pPr>
        <w:rPr>
          <w:rFonts w:cs="Arial"/>
          <w:sz w:val="24"/>
          <w:szCs w:val="24"/>
        </w:rPr>
      </w:pPr>
      <w:r w:rsidRPr="008121B7">
        <w:rPr>
          <w:rFonts w:cs="Arial"/>
          <w:sz w:val="24"/>
          <w:szCs w:val="24"/>
        </w:rPr>
        <w:t xml:space="preserve">Wenn eine Person mit mindestens einem minderjährigen Kind im ständigen Haushalt zusammenlebt, dieses betreut und erzieht, ohne einen eigenen Partner in ständiger Hausgemeinschaft zu haben. </w:t>
      </w:r>
    </w:p>
    <w:p w14:paraId="6126AFF7" w14:textId="77777777" w:rsidR="00576126" w:rsidRPr="008121B7" w:rsidRDefault="00576126" w:rsidP="00576126">
      <w:pPr>
        <w:rPr>
          <w:rFonts w:cs="Arial"/>
          <w:sz w:val="24"/>
          <w:szCs w:val="24"/>
        </w:rPr>
      </w:pPr>
    </w:p>
    <w:p w14:paraId="243976B7" w14:textId="77777777" w:rsidR="00576126" w:rsidRPr="008121B7" w:rsidRDefault="00C47D53" w:rsidP="00576126">
      <w:pPr>
        <w:rPr>
          <w:rFonts w:cs="Arial"/>
          <w:b/>
          <w:bCs/>
          <w:sz w:val="24"/>
          <w:szCs w:val="24"/>
        </w:rPr>
      </w:pPr>
      <w:r w:rsidRPr="008121B7">
        <w:rPr>
          <w:rFonts w:cs="Arial"/>
          <w:b/>
          <w:bCs/>
          <w:sz w:val="24"/>
          <w:szCs w:val="24"/>
        </w:rPr>
        <w:t>Belastungssituation:</w:t>
      </w:r>
    </w:p>
    <w:p w14:paraId="4B8C181B" w14:textId="77777777" w:rsidR="00576126" w:rsidRPr="008121B7" w:rsidRDefault="00C47D53" w:rsidP="00576126">
      <w:pPr>
        <w:rPr>
          <w:rFonts w:cs="Arial"/>
          <w:sz w:val="24"/>
          <w:szCs w:val="24"/>
        </w:rPr>
      </w:pPr>
      <w:r w:rsidRPr="008121B7">
        <w:rPr>
          <w:rFonts w:cs="Arial"/>
          <w:sz w:val="24"/>
          <w:szCs w:val="24"/>
        </w:rPr>
        <w:t xml:space="preserve">Wenn beide Erziehungsberechtigte oder der alleinerziehende Erziehungsberechtigte durch eigene Erkrankung, durch behinderte oder pflegebedürftige Angehörige im Haushalt oder andere Belastungen/Notlagen in der Familie nicht nur vorübergehend überfordert sind. </w:t>
      </w:r>
    </w:p>
    <w:p w14:paraId="5885A48A" w14:textId="77777777" w:rsidR="00576126" w:rsidRPr="008121B7" w:rsidRDefault="00576126" w:rsidP="00576126">
      <w:pPr>
        <w:rPr>
          <w:rFonts w:cs="Arial"/>
          <w:sz w:val="24"/>
          <w:szCs w:val="24"/>
        </w:rPr>
      </w:pPr>
    </w:p>
    <w:p w14:paraId="1A062F15" w14:textId="77777777" w:rsidR="00576126" w:rsidRPr="008121B7" w:rsidRDefault="00C47D53" w:rsidP="00576126">
      <w:pPr>
        <w:rPr>
          <w:rFonts w:cs="Arial"/>
          <w:b/>
          <w:bCs/>
          <w:sz w:val="24"/>
          <w:szCs w:val="24"/>
        </w:rPr>
      </w:pPr>
      <w:r w:rsidRPr="008121B7">
        <w:rPr>
          <w:rFonts w:cs="Arial"/>
          <w:b/>
          <w:bCs/>
          <w:sz w:val="24"/>
          <w:szCs w:val="24"/>
        </w:rPr>
        <w:t>Zwillings-/ Mehrlingskinder</w:t>
      </w:r>
    </w:p>
    <w:p w14:paraId="7A48F026" w14:textId="77777777" w:rsidR="00576126" w:rsidRPr="008121B7" w:rsidRDefault="00C47D53" w:rsidP="00576126">
      <w:pPr>
        <w:rPr>
          <w:rFonts w:cs="Arial"/>
          <w:sz w:val="24"/>
          <w:szCs w:val="24"/>
        </w:rPr>
      </w:pPr>
      <w:r w:rsidRPr="008121B7">
        <w:rPr>
          <w:rFonts w:cs="Arial"/>
          <w:sz w:val="24"/>
          <w:szCs w:val="24"/>
        </w:rPr>
        <w:t xml:space="preserve">Wenn die zur Aufnahme anstehenden Kinder Zwillings- oder Mehrlingskinder sind. </w:t>
      </w:r>
    </w:p>
    <w:p w14:paraId="5B31D27F" w14:textId="77777777" w:rsidR="00576126" w:rsidRPr="008121B7" w:rsidRDefault="00576126" w:rsidP="00576126">
      <w:pPr>
        <w:rPr>
          <w:rFonts w:cs="Arial"/>
          <w:sz w:val="24"/>
          <w:szCs w:val="24"/>
        </w:rPr>
      </w:pPr>
    </w:p>
    <w:p w14:paraId="2165332C" w14:textId="77777777" w:rsidR="00576126" w:rsidRPr="008121B7" w:rsidRDefault="00C47D53" w:rsidP="00576126">
      <w:pPr>
        <w:rPr>
          <w:rFonts w:cs="Arial"/>
          <w:b/>
          <w:bCs/>
          <w:sz w:val="24"/>
          <w:szCs w:val="24"/>
        </w:rPr>
      </w:pPr>
      <w:r w:rsidRPr="008121B7">
        <w:rPr>
          <w:rFonts w:cs="Arial"/>
          <w:b/>
          <w:bCs/>
          <w:sz w:val="24"/>
          <w:szCs w:val="24"/>
        </w:rPr>
        <w:t xml:space="preserve">Geschwisterstatus: </w:t>
      </w:r>
    </w:p>
    <w:p w14:paraId="4268DB14" w14:textId="77777777" w:rsidR="00576126" w:rsidRPr="008121B7" w:rsidRDefault="00C47D53" w:rsidP="00576126">
      <w:pPr>
        <w:rPr>
          <w:rFonts w:cs="Arial"/>
          <w:sz w:val="24"/>
          <w:szCs w:val="24"/>
        </w:rPr>
      </w:pPr>
      <w:r w:rsidRPr="008121B7">
        <w:rPr>
          <w:rFonts w:cs="Arial"/>
          <w:sz w:val="24"/>
          <w:szCs w:val="24"/>
        </w:rPr>
        <w:t>Wenn ein im selben Haushalt lebendes Kind in der gewünschten Einrichtung bereits betreut wird (als Geschwisterkinder zählen alle Kinder die in einem gemeinsamen Haushalt leben), gegebenenfalls auch Kinder die keinen Verwandtschaftsstatus haben (Dauerpflegekinder).</w:t>
      </w:r>
    </w:p>
    <w:p w14:paraId="4BA95BAB" w14:textId="77777777" w:rsidR="00576126" w:rsidRPr="008121B7" w:rsidRDefault="00576126" w:rsidP="00576126">
      <w:pPr>
        <w:rPr>
          <w:rFonts w:cs="Arial"/>
          <w:sz w:val="24"/>
          <w:szCs w:val="24"/>
        </w:rPr>
      </w:pPr>
    </w:p>
    <w:p w14:paraId="3B2E7AF3" w14:textId="77777777" w:rsidR="00576126" w:rsidRPr="008121B7" w:rsidRDefault="00C47D53" w:rsidP="00576126">
      <w:pPr>
        <w:rPr>
          <w:rFonts w:cs="Arial"/>
          <w:b/>
          <w:bCs/>
          <w:sz w:val="24"/>
          <w:szCs w:val="24"/>
        </w:rPr>
      </w:pPr>
      <w:r w:rsidRPr="008121B7">
        <w:rPr>
          <w:rFonts w:cs="Arial"/>
          <w:b/>
          <w:bCs/>
          <w:sz w:val="24"/>
          <w:szCs w:val="24"/>
        </w:rPr>
        <w:t xml:space="preserve">Besonderer Förderbedarf: </w:t>
      </w:r>
    </w:p>
    <w:p w14:paraId="012F8F3A" w14:textId="77777777" w:rsidR="00576126" w:rsidRPr="008121B7" w:rsidRDefault="00C47D53" w:rsidP="00576126">
      <w:pPr>
        <w:rPr>
          <w:rFonts w:cs="Arial"/>
          <w:sz w:val="24"/>
          <w:szCs w:val="24"/>
        </w:rPr>
      </w:pPr>
      <w:r w:rsidRPr="008121B7">
        <w:rPr>
          <w:rFonts w:cs="Arial"/>
          <w:sz w:val="24"/>
          <w:szCs w:val="24"/>
        </w:rPr>
        <w:t xml:space="preserve">Wenn bei dem zur Aufnahme stehenden Kind durch eine geeignete Stelle ein besonderer Förderbedarf festgestellt und bescheinigt wurde. Der besondere Förderbedarf kann in einer körperlichen, geistigen oder seelischen Behinderung bestehen oder sich aus anderen Einschränkungen ergeben. </w:t>
      </w:r>
    </w:p>
    <w:p w14:paraId="332B5D62" w14:textId="77777777" w:rsidR="00576126" w:rsidRDefault="00C47D53">
      <w:pPr>
        <w:spacing w:after="200" w:line="276" w:lineRule="auto"/>
        <w:jc w:val="left"/>
        <w:rPr>
          <w:sz w:val="24"/>
          <w:szCs w:val="24"/>
          <w:u w:val="single"/>
        </w:rPr>
      </w:pPr>
      <w:r>
        <w:rPr>
          <w:sz w:val="24"/>
          <w:szCs w:val="24"/>
          <w:u w:val="single"/>
        </w:rPr>
        <w:br w:type="page"/>
      </w:r>
    </w:p>
    <w:p w14:paraId="437BFB84" w14:textId="44384053" w:rsidR="00392F1F" w:rsidRPr="00392F1F" w:rsidRDefault="00C47D53" w:rsidP="00A04DA2">
      <w:pPr>
        <w:rPr>
          <w:b/>
          <w:bCs/>
          <w:sz w:val="24"/>
          <w:szCs w:val="24"/>
        </w:rPr>
      </w:pPr>
      <w:r w:rsidRPr="00392F1F">
        <w:rPr>
          <w:b/>
          <w:bCs/>
          <w:sz w:val="24"/>
          <w:szCs w:val="24"/>
        </w:rPr>
        <w:t>Infos zum Ablauf</w:t>
      </w:r>
    </w:p>
    <w:p w14:paraId="14B2EE87" w14:textId="77777777" w:rsidR="00392F1F" w:rsidRDefault="00392F1F" w:rsidP="00A04DA2">
      <w:pPr>
        <w:rPr>
          <w:sz w:val="24"/>
          <w:szCs w:val="24"/>
          <w:u w:val="single"/>
        </w:rPr>
      </w:pPr>
    </w:p>
    <w:p w14:paraId="295D7155" w14:textId="066CBD9D" w:rsidR="00E17C66" w:rsidRDefault="00C47D53" w:rsidP="00A04DA2">
      <w:pPr>
        <w:rPr>
          <w:sz w:val="24"/>
          <w:szCs w:val="24"/>
          <w:u w:val="single"/>
        </w:rPr>
      </w:pPr>
      <w:r w:rsidRPr="00157AB5">
        <w:rPr>
          <w:sz w:val="24"/>
          <w:szCs w:val="24"/>
          <w:u w:val="single"/>
        </w:rPr>
        <w:t xml:space="preserve">Ihr Weg zur </w:t>
      </w:r>
      <w:r w:rsidR="00A94296">
        <w:rPr>
          <w:sz w:val="24"/>
          <w:szCs w:val="24"/>
          <w:u w:val="single"/>
        </w:rPr>
        <w:t>Zentralen</w:t>
      </w:r>
      <w:r w:rsidRPr="00157AB5">
        <w:rPr>
          <w:sz w:val="24"/>
          <w:szCs w:val="24"/>
          <w:u w:val="single"/>
        </w:rPr>
        <w:t xml:space="preserve"> Vormerkung</w:t>
      </w:r>
      <w:r w:rsidR="00A04DA2" w:rsidRPr="00157AB5">
        <w:rPr>
          <w:sz w:val="24"/>
          <w:szCs w:val="24"/>
          <w:u w:val="single"/>
        </w:rPr>
        <w:t xml:space="preserve"> </w:t>
      </w:r>
    </w:p>
    <w:p w14:paraId="5B5FFE56" w14:textId="56727246" w:rsidR="00E17C66" w:rsidRPr="00392F1F" w:rsidRDefault="00C47D53" w:rsidP="00392F1F">
      <w:pPr>
        <w:pStyle w:val="Listenabsatz"/>
        <w:numPr>
          <w:ilvl w:val="0"/>
          <w:numId w:val="5"/>
        </w:numPr>
        <w:autoSpaceDE w:val="0"/>
        <w:autoSpaceDN w:val="0"/>
        <w:adjustRightInd w:val="0"/>
        <w:rPr>
          <w:rFonts w:cs="Arial"/>
          <w:sz w:val="24"/>
          <w:szCs w:val="24"/>
        </w:rPr>
      </w:pPr>
      <w:r w:rsidRPr="00392F1F">
        <w:rPr>
          <w:rFonts w:cs="Arial"/>
          <w:sz w:val="24"/>
          <w:szCs w:val="24"/>
        </w:rPr>
        <w:t xml:space="preserve">Unter </w:t>
      </w:r>
      <w:r w:rsidRPr="00392F1F">
        <w:rPr>
          <w:rFonts w:cs="Arial"/>
          <w:color w:val="0000FF"/>
          <w:sz w:val="24"/>
          <w:szCs w:val="24"/>
          <w:u w:val="single"/>
        </w:rPr>
        <w:t>www.schoental.de</w:t>
      </w:r>
      <w:r w:rsidRPr="00392F1F">
        <w:rPr>
          <w:rFonts w:cs="Arial"/>
          <w:sz w:val="24"/>
          <w:szCs w:val="24"/>
        </w:rPr>
        <w:t xml:space="preserve"> finden Sie den Link zur Zentralen Vormerkung</w:t>
      </w:r>
      <w:r w:rsidRPr="00392F1F">
        <w:rPr>
          <w:color w:val="1F497D" w:themeColor="text2"/>
          <w:sz w:val="24"/>
          <w:szCs w:val="24"/>
          <w:u w:val="single"/>
        </w:rPr>
        <w:t xml:space="preserve"> </w:t>
      </w:r>
    </w:p>
    <w:p w14:paraId="704E885E" w14:textId="77777777" w:rsidR="00576126" w:rsidRPr="008121B7" w:rsidRDefault="00C47D53" w:rsidP="00576126">
      <w:pPr>
        <w:pStyle w:val="Listenabsatz"/>
        <w:numPr>
          <w:ilvl w:val="0"/>
          <w:numId w:val="5"/>
        </w:numPr>
        <w:rPr>
          <w:rFonts w:cs="Arial"/>
          <w:sz w:val="24"/>
          <w:szCs w:val="24"/>
        </w:rPr>
      </w:pPr>
      <w:r w:rsidRPr="008121B7">
        <w:rPr>
          <w:rFonts w:cs="Arial"/>
          <w:sz w:val="24"/>
          <w:szCs w:val="24"/>
        </w:rPr>
        <w:t>Registrieren Sie sich auf der Startseite mit Ihrer E-Mail-Adresse und einem Passwort Ihrer Wahl</w:t>
      </w:r>
      <w:r>
        <w:rPr>
          <w:rFonts w:cs="Arial"/>
          <w:sz w:val="24"/>
          <w:szCs w:val="24"/>
        </w:rPr>
        <w:t xml:space="preserve"> oder melden Sie sich mit Ihren vorhandenen Anmeldedaten an</w:t>
      </w:r>
    </w:p>
    <w:p w14:paraId="0FD27A28" w14:textId="77777777" w:rsidR="00576126" w:rsidRPr="008121B7" w:rsidRDefault="00C47D53" w:rsidP="00576126">
      <w:pPr>
        <w:pStyle w:val="Listenabsatz"/>
        <w:numPr>
          <w:ilvl w:val="0"/>
          <w:numId w:val="5"/>
        </w:numPr>
        <w:rPr>
          <w:rFonts w:cs="Arial"/>
          <w:sz w:val="24"/>
          <w:szCs w:val="24"/>
        </w:rPr>
      </w:pPr>
      <w:r w:rsidRPr="008121B7">
        <w:rPr>
          <w:rFonts w:cs="Arial"/>
          <w:sz w:val="24"/>
          <w:szCs w:val="24"/>
        </w:rPr>
        <w:t>Sie erhalten automatisch eine E-Mail (prüfen Sie ggf. Ihren Spam-Ordner)</w:t>
      </w:r>
    </w:p>
    <w:p w14:paraId="18A51BB0" w14:textId="77777777" w:rsidR="00576126" w:rsidRPr="008121B7" w:rsidRDefault="00C47D53" w:rsidP="00576126">
      <w:pPr>
        <w:pStyle w:val="Listenabsatz"/>
        <w:numPr>
          <w:ilvl w:val="0"/>
          <w:numId w:val="5"/>
        </w:numPr>
        <w:rPr>
          <w:rFonts w:cs="Arial"/>
          <w:sz w:val="24"/>
          <w:szCs w:val="24"/>
        </w:rPr>
      </w:pPr>
      <w:r w:rsidRPr="008121B7">
        <w:rPr>
          <w:rFonts w:cs="Arial"/>
          <w:sz w:val="24"/>
          <w:szCs w:val="24"/>
        </w:rPr>
        <w:t>Mit Ihrer E-Mail-Adresse und Ihrem Passwort können Sie sich dann im Zentralen Vormerksystem anmelden, eine Vormerkung erfassen sowie Änderungen vornehmen</w:t>
      </w:r>
    </w:p>
    <w:p w14:paraId="1123E989" w14:textId="77777777" w:rsidR="00576126" w:rsidRPr="008121B7" w:rsidRDefault="00C47D53" w:rsidP="00576126">
      <w:pPr>
        <w:pStyle w:val="Listenabsatz"/>
        <w:numPr>
          <w:ilvl w:val="0"/>
          <w:numId w:val="5"/>
        </w:numPr>
        <w:rPr>
          <w:rFonts w:cs="Arial"/>
          <w:sz w:val="24"/>
          <w:szCs w:val="24"/>
        </w:rPr>
      </w:pPr>
      <w:r w:rsidRPr="008121B7">
        <w:rPr>
          <w:rFonts w:cs="Arial"/>
          <w:sz w:val="24"/>
          <w:szCs w:val="24"/>
        </w:rPr>
        <w:t>Geben Sie die notwendigen Angaben zu sich und Ihrem Kind ein</w:t>
      </w:r>
    </w:p>
    <w:p w14:paraId="29C2E1E5" w14:textId="77777777" w:rsidR="00576126" w:rsidRPr="008121B7" w:rsidRDefault="00C47D53" w:rsidP="00576126">
      <w:pPr>
        <w:pStyle w:val="Listenabsatz"/>
        <w:numPr>
          <w:ilvl w:val="0"/>
          <w:numId w:val="5"/>
        </w:numPr>
        <w:rPr>
          <w:rFonts w:cs="Arial"/>
          <w:sz w:val="24"/>
          <w:szCs w:val="24"/>
        </w:rPr>
      </w:pPr>
      <w:r w:rsidRPr="008121B7">
        <w:rPr>
          <w:rFonts w:cs="Arial"/>
          <w:sz w:val="24"/>
          <w:szCs w:val="24"/>
        </w:rPr>
        <w:t>Wählen Sie eine, zwei oder drei Kindertageseinrichtungen aus, für die Sie Ihr Kind in die Vormerkung aufnehmen lassen möchten</w:t>
      </w:r>
    </w:p>
    <w:p w14:paraId="3460DFB7" w14:textId="77777777" w:rsidR="00576126" w:rsidRPr="008121B7" w:rsidRDefault="00C47D53" w:rsidP="00576126">
      <w:pPr>
        <w:pStyle w:val="Listenabsatz"/>
        <w:numPr>
          <w:ilvl w:val="0"/>
          <w:numId w:val="5"/>
        </w:numPr>
        <w:rPr>
          <w:rFonts w:cs="Arial"/>
          <w:sz w:val="24"/>
          <w:szCs w:val="24"/>
        </w:rPr>
      </w:pPr>
      <w:r w:rsidRPr="008121B7">
        <w:rPr>
          <w:rFonts w:cs="Arial"/>
          <w:sz w:val="24"/>
          <w:szCs w:val="24"/>
        </w:rPr>
        <w:t>Speichern Sie den Fragebogen ab, damit ist Ihre Vormerkung registriert</w:t>
      </w:r>
    </w:p>
    <w:p w14:paraId="03733AF0" w14:textId="77777777" w:rsidR="00576126" w:rsidRPr="008121B7" w:rsidRDefault="00C47D53" w:rsidP="00576126">
      <w:pPr>
        <w:pStyle w:val="Listenabsatz"/>
        <w:numPr>
          <w:ilvl w:val="0"/>
          <w:numId w:val="5"/>
        </w:numPr>
        <w:rPr>
          <w:rFonts w:cs="Arial"/>
          <w:sz w:val="24"/>
          <w:szCs w:val="24"/>
        </w:rPr>
      </w:pPr>
      <w:r w:rsidRPr="008121B7">
        <w:rPr>
          <w:rFonts w:cs="Arial"/>
          <w:sz w:val="24"/>
          <w:szCs w:val="24"/>
        </w:rPr>
        <w:t>Die Gemeinde Schöntal erhält nun vom System eine Meldung, dass eine Vormerkung vorliegt</w:t>
      </w:r>
    </w:p>
    <w:p w14:paraId="76A8B94A" w14:textId="77777777" w:rsidR="00576126" w:rsidRPr="008121B7" w:rsidRDefault="00576126" w:rsidP="00576126">
      <w:pPr>
        <w:rPr>
          <w:rFonts w:cs="Arial"/>
          <w:sz w:val="24"/>
          <w:szCs w:val="24"/>
        </w:rPr>
      </w:pPr>
    </w:p>
    <w:p w14:paraId="26EC615A" w14:textId="77777777" w:rsidR="00FE580D" w:rsidRPr="008121B7" w:rsidRDefault="00C47D53" w:rsidP="00FE580D">
      <w:pPr>
        <w:rPr>
          <w:rFonts w:cs="Arial"/>
          <w:sz w:val="24"/>
          <w:szCs w:val="24"/>
          <w:u w:val="single"/>
        </w:rPr>
      </w:pPr>
      <w:r w:rsidRPr="008121B7">
        <w:rPr>
          <w:rFonts w:cs="Arial"/>
          <w:sz w:val="24"/>
          <w:szCs w:val="24"/>
          <w:u w:val="single"/>
        </w:rPr>
        <w:t xml:space="preserve">Bitte beachten Sie </w:t>
      </w:r>
    </w:p>
    <w:p w14:paraId="555F6EE5" w14:textId="140656B8" w:rsidR="00FE580D" w:rsidRDefault="00C47D53" w:rsidP="00FE580D">
      <w:pPr>
        <w:pStyle w:val="Listenabsatz"/>
        <w:numPr>
          <w:ilvl w:val="0"/>
          <w:numId w:val="6"/>
        </w:numPr>
        <w:rPr>
          <w:rFonts w:cs="Arial"/>
          <w:sz w:val="24"/>
          <w:szCs w:val="24"/>
        </w:rPr>
      </w:pPr>
      <w:r w:rsidRPr="008121B7">
        <w:rPr>
          <w:rFonts w:cs="Arial"/>
          <w:sz w:val="24"/>
          <w:szCs w:val="24"/>
        </w:rPr>
        <w:t>Jedes Kind kann nur einmal vorgemerkt werden</w:t>
      </w:r>
    </w:p>
    <w:p w14:paraId="523982BF" w14:textId="7B6EEF1D" w:rsidR="00B532AB" w:rsidRPr="00035676" w:rsidRDefault="00B532AB" w:rsidP="00FE580D">
      <w:pPr>
        <w:pStyle w:val="Listenabsatz"/>
        <w:numPr>
          <w:ilvl w:val="0"/>
          <w:numId w:val="6"/>
        </w:numPr>
        <w:rPr>
          <w:rFonts w:cs="Arial"/>
          <w:sz w:val="24"/>
          <w:szCs w:val="24"/>
        </w:rPr>
      </w:pPr>
      <w:r w:rsidRPr="00035676">
        <w:rPr>
          <w:rFonts w:cs="Arial"/>
          <w:sz w:val="24"/>
          <w:szCs w:val="24"/>
        </w:rPr>
        <w:t>Bitte bearbeiten Sie keine vorhandenen Vormerkungen. Verwenden Sie für jede Anmeldung eine separate Vormerkung. Ansonsten können Daten verloren gehen</w:t>
      </w:r>
    </w:p>
    <w:p w14:paraId="492E1FAE" w14:textId="1EDCB487" w:rsidR="00FE580D" w:rsidRPr="008121B7" w:rsidRDefault="00C47D53" w:rsidP="00FE580D">
      <w:pPr>
        <w:pStyle w:val="Listenabsatz"/>
        <w:numPr>
          <w:ilvl w:val="0"/>
          <w:numId w:val="6"/>
        </w:numPr>
        <w:rPr>
          <w:rFonts w:cs="Arial"/>
          <w:sz w:val="24"/>
          <w:szCs w:val="24"/>
        </w:rPr>
      </w:pPr>
      <w:r w:rsidRPr="008121B7">
        <w:rPr>
          <w:rFonts w:cs="Arial"/>
          <w:sz w:val="24"/>
          <w:szCs w:val="24"/>
        </w:rPr>
        <w:t>Die Vormerkung ist aktuell lediglich für das Kindergartenjahr 202</w:t>
      </w:r>
      <w:r w:rsidR="00B532AB">
        <w:rPr>
          <w:rFonts w:cs="Arial"/>
          <w:sz w:val="24"/>
          <w:szCs w:val="24"/>
        </w:rPr>
        <w:t>5</w:t>
      </w:r>
      <w:r w:rsidRPr="008121B7">
        <w:rPr>
          <w:rFonts w:cs="Arial"/>
          <w:sz w:val="24"/>
          <w:szCs w:val="24"/>
        </w:rPr>
        <w:t>/202</w:t>
      </w:r>
      <w:r w:rsidR="00B532AB">
        <w:rPr>
          <w:rFonts w:cs="Arial"/>
          <w:sz w:val="24"/>
          <w:szCs w:val="24"/>
        </w:rPr>
        <w:t>6</w:t>
      </w:r>
      <w:r w:rsidRPr="008121B7">
        <w:rPr>
          <w:rFonts w:cs="Arial"/>
          <w:sz w:val="24"/>
          <w:szCs w:val="24"/>
        </w:rPr>
        <w:t xml:space="preserve"> </w:t>
      </w:r>
      <w:r>
        <w:rPr>
          <w:rFonts w:cs="Arial"/>
          <w:sz w:val="24"/>
          <w:szCs w:val="24"/>
        </w:rPr>
        <w:t xml:space="preserve">(Aufnahme bis </w:t>
      </w:r>
      <w:r w:rsidRPr="008121B7">
        <w:rPr>
          <w:rFonts w:cs="Arial"/>
          <w:sz w:val="24"/>
          <w:szCs w:val="24"/>
        </w:rPr>
        <w:t>einschl. 3</w:t>
      </w:r>
      <w:r w:rsidR="00B532AB">
        <w:rPr>
          <w:rFonts w:cs="Arial"/>
          <w:sz w:val="24"/>
          <w:szCs w:val="24"/>
        </w:rPr>
        <w:t>1</w:t>
      </w:r>
      <w:r w:rsidRPr="008121B7">
        <w:rPr>
          <w:rFonts w:cs="Arial"/>
          <w:sz w:val="24"/>
          <w:szCs w:val="24"/>
        </w:rPr>
        <w:t>.0</w:t>
      </w:r>
      <w:r w:rsidR="00B532AB">
        <w:rPr>
          <w:rFonts w:cs="Arial"/>
          <w:sz w:val="24"/>
          <w:szCs w:val="24"/>
        </w:rPr>
        <w:t>7</w:t>
      </w:r>
      <w:r w:rsidRPr="008121B7">
        <w:rPr>
          <w:rFonts w:cs="Arial"/>
          <w:sz w:val="24"/>
          <w:szCs w:val="24"/>
        </w:rPr>
        <w:t>.202</w:t>
      </w:r>
      <w:r w:rsidR="00B532AB">
        <w:rPr>
          <w:rFonts w:cs="Arial"/>
          <w:sz w:val="24"/>
          <w:szCs w:val="24"/>
        </w:rPr>
        <w:t>6</w:t>
      </w:r>
      <w:r w:rsidRPr="008121B7">
        <w:rPr>
          <w:rFonts w:cs="Arial"/>
          <w:sz w:val="24"/>
          <w:szCs w:val="24"/>
        </w:rPr>
        <w:t>) möglich</w:t>
      </w:r>
    </w:p>
    <w:p w14:paraId="098243E9" w14:textId="77777777" w:rsidR="00FE580D" w:rsidRPr="008121B7" w:rsidRDefault="00C47D53" w:rsidP="00FE580D">
      <w:pPr>
        <w:pStyle w:val="Listenabsatz"/>
        <w:numPr>
          <w:ilvl w:val="0"/>
          <w:numId w:val="6"/>
        </w:numPr>
        <w:rPr>
          <w:rFonts w:cs="Arial"/>
          <w:sz w:val="24"/>
          <w:szCs w:val="24"/>
        </w:rPr>
      </w:pPr>
      <w:r w:rsidRPr="008121B7">
        <w:rPr>
          <w:rFonts w:cs="Arial"/>
          <w:sz w:val="24"/>
          <w:szCs w:val="24"/>
        </w:rPr>
        <w:t>Sie können max. 3 Wunschkindergärten angeben</w:t>
      </w:r>
    </w:p>
    <w:p w14:paraId="6573F21F" w14:textId="77777777" w:rsidR="00FE580D" w:rsidRPr="008121B7" w:rsidRDefault="00C47D53" w:rsidP="00FE580D">
      <w:pPr>
        <w:pStyle w:val="Listenabsatz"/>
        <w:numPr>
          <w:ilvl w:val="0"/>
          <w:numId w:val="6"/>
        </w:numPr>
        <w:rPr>
          <w:rFonts w:cs="Arial"/>
          <w:sz w:val="24"/>
          <w:szCs w:val="24"/>
        </w:rPr>
      </w:pPr>
      <w:r w:rsidRPr="008121B7">
        <w:rPr>
          <w:rFonts w:cs="Arial"/>
          <w:sz w:val="24"/>
          <w:szCs w:val="24"/>
        </w:rPr>
        <w:t>Geschwisterkinder müssen einzeln vorgemerkt werden</w:t>
      </w:r>
    </w:p>
    <w:p w14:paraId="2C1C7D1C" w14:textId="77777777" w:rsidR="00FE580D" w:rsidRPr="008121B7" w:rsidRDefault="00C47D53" w:rsidP="00FE580D">
      <w:pPr>
        <w:pStyle w:val="Listenabsatz"/>
        <w:numPr>
          <w:ilvl w:val="0"/>
          <w:numId w:val="6"/>
        </w:numPr>
        <w:rPr>
          <w:rFonts w:cs="Arial"/>
          <w:sz w:val="24"/>
          <w:szCs w:val="24"/>
        </w:rPr>
      </w:pPr>
      <w:r w:rsidRPr="008121B7">
        <w:rPr>
          <w:rFonts w:cs="Arial"/>
          <w:sz w:val="24"/>
          <w:szCs w:val="24"/>
        </w:rPr>
        <w:t>Kinder, die in einer Krippengruppe betreut werden und bei denen ein altersbedingter Wechsel in eine Kindergartengruppe ansteht, sind ebenfalls rechtzeitig im Zentralen Vormerksystem zu erfassen</w:t>
      </w:r>
    </w:p>
    <w:p w14:paraId="5BF85996" w14:textId="77777777" w:rsidR="00FE580D" w:rsidRPr="008121B7" w:rsidRDefault="00C47D53" w:rsidP="00FE580D">
      <w:pPr>
        <w:pStyle w:val="Listenabsatz"/>
        <w:numPr>
          <w:ilvl w:val="0"/>
          <w:numId w:val="6"/>
        </w:numPr>
        <w:rPr>
          <w:rFonts w:cs="Arial"/>
          <w:sz w:val="24"/>
          <w:szCs w:val="24"/>
        </w:rPr>
      </w:pPr>
      <w:r w:rsidRPr="008121B7">
        <w:rPr>
          <w:rFonts w:cs="Arial"/>
          <w:sz w:val="24"/>
          <w:szCs w:val="24"/>
        </w:rPr>
        <w:t>Die Kindertageseinrichtungen selbst nehmen keine Vormerkungen an</w:t>
      </w:r>
    </w:p>
    <w:p w14:paraId="6191B518" w14:textId="77777777" w:rsidR="00FE580D" w:rsidRPr="008121B7" w:rsidRDefault="00C47D53" w:rsidP="00FE580D">
      <w:pPr>
        <w:pStyle w:val="Listenabsatz"/>
        <w:numPr>
          <w:ilvl w:val="0"/>
          <w:numId w:val="6"/>
        </w:numPr>
        <w:rPr>
          <w:rFonts w:cs="Arial"/>
          <w:sz w:val="24"/>
          <w:szCs w:val="24"/>
        </w:rPr>
      </w:pPr>
      <w:r w:rsidRPr="008121B7">
        <w:rPr>
          <w:rFonts w:cs="Arial"/>
          <w:sz w:val="24"/>
          <w:szCs w:val="24"/>
        </w:rPr>
        <w:t xml:space="preserve">Bewahren Sie Ihre Anmeldedaten auf, da diese für Änderungen und weitere Vormerkungen benötigt werden </w:t>
      </w:r>
    </w:p>
    <w:p w14:paraId="2DDD3F3F" w14:textId="77777777" w:rsidR="00FE580D" w:rsidRPr="008121B7" w:rsidRDefault="00FE580D" w:rsidP="00FE580D">
      <w:pPr>
        <w:rPr>
          <w:rFonts w:cs="Arial"/>
          <w:sz w:val="24"/>
          <w:szCs w:val="24"/>
        </w:rPr>
      </w:pPr>
    </w:p>
    <w:p w14:paraId="1BD03273" w14:textId="77777777" w:rsidR="00FE580D" w:rsidRDefault="00C47D53" w:rsidP="00FE580D">
      <w:pPr>
        <w:rPr>
          <w:rFonts w:cs="Arial"/>
          <w:b/>
          <w:bCs/>
          <w:sz w:val="24"/>
          <w:szCs w:val="24"/>
        </w:rPr>
      </w:pPr>
      <w:r w:rsidRPr="008121B7">
        <w:rPr>
          <w:rFonts w:cs="Arial"/>
          <w:sz w:val="24"/>
          <w:szCs w:val="24"/>
          <w:u w:val="single"/>
        </w:rPr>
        <w:t>Vorzulegende Dokumente:</w:t>
      </w:r>
    </w:p>
    <w:p w14:paraId="1D2C2219" w14:textId="77777777" w:rsidR="00FE580D" w:rsidRPr="008D0D0E" w:rsidRDefault="00C47D53" w:rsidP="00FE580D">
      <w:pPr>
        <w:rPr>
          <w:rFonts w:cs="Arial"/>
          <w:sz w:val="24"/>
          <w:szCs w:val="24"/>
        </w:rPr>
      </w:pPr>
      <w:r w:rsidRPr="008D0D0E">
        <w:rPr>
          <w:rFonts w:cs="Arial"/>
          <w:sz w:val="24"/>
          <w:szCs w:val="24"/>
        </w:rPr>
        <w:t xml:space="preserve">Bitte laden Sie die </w:t>
      </w:r>
      <w:r>
        <w:rPr>
          <w:rFonts w:cs="Arial"/>
          <w:sz w:val="24"/>
          <w:szCs w:val="24"/>
        </w:rPr>
        <w:t xml:space="preserve">folgenden </w:t>
      </w:r>
      <w:r w:rsidRPr="008D0D0E">
        <w:rPr>
          <w:rFonts w:cs="Arial"/>
          <w:sz w:val="24"/>
          <w:szCs w:val="24"/>
        </w:rPr>
        <w:t>Dokumente beim Ausfüllen der Vormerkung hoch</w:t>
      </w:r>
      <w:r>
        <w:rPr>
          <w:rFonts w:cs="Arial"/>
          <w:sz w:val="24"/>
          <w:szCs w:val="24"/>
        </w:rPr>
        <w:t>:</w:t>
      </w:r>
    </w:p>
    <w:p w14:paraId="4124D506" w14:textId="77777777" w:rsidR="00FE580D" w:rsidRPr="004A784E" w:rsidRDefault="00FE580D" w:rsidP="00FE580D">
      <w:pPr>
        <w:pStyle w:val="Listenabsatz"/>
        <w:ind w:left="420"/>
        <w:rPr>
          <w:rFonts w:cs="Arial"/>
          <w:b/>
          <w:bCs/>
          <w:sz w:val="24"/>
          <w:szCs w:val="24"/>
        </w:rPr>
      </w:pPr>
    </w:p>
    <w:p w14:paraId="3D0D2D02" w14:textId="77777777" w:rsidR="00FE580D" w:rsidRPr="008121B7" w:rsidRDefault="00C47D53" w:rsidP="00FE580D">
      <w:pPr>
        <w:pStyle w:val="Listenabsatz"/>
        <w:numPr>
          <w:ilvl w:val="0"/>
          <w:numId w:val="6"/>
        </w:numPr>
        <w:rPr>
          <w:rFonts w:cs="Arial"/>
          <w:sz w:val="24"/>
          <w:szCs w:val="24"/>
        </w:rPr>
      </w:pPr>
      <w:r w:rsidRPr="008121B7">
        <w:rPr>
          <w:rFonts w:cs="Arial"/>
          <w:sz w:val="24"/>
          <w:szCs w:val="24"/>
        </w:rPr>
        <w:t>Berufstätigkeit/Bildungsmaßnahme:</w:t>
      </w:r>
    </w:p>
    <w:p w14:paraId="3D8479CC" w14:textId="262DEA0E" w:rsidR="00FE580D" w:rsidRPr="00035676" w:rsidRDefault="00C47D53" w:rsidP="00035676">
      <w:pPr>
        <w:ind w:left="420"/>
        <w:rPr>
          <w:rFonts w:cs="Arial"/>
          <w:sz w:val="24"/>
          <w:szCs w:val="24"/>
        </w:rPr>
      </w:pPr>
      <w:r w:rsidRPr="008121B7">
        <w:rPr>
          <w:rFonts w:cs="Arial"/>
          <w:sz w:val="24"/>
          <w:szCs w:val="24"/>
        </w:rPr>
        <w:t xml:space="preserve">Im Falle der Berufstätigkeit/Bildungsmaßnahme ist ein entsprechender Nachweis beider Elternteile hochzuladen (Arbeitgeberbescheinigung, Bescheinigung Schule). </w:t>
      </w:r>
      <w:r w:rsidR="00035676">
        <w:rPr>
          <w:rFonts w:cs="Arial"/>
          <w:sz w:val="24"/>
          <w:szCs w:val="24"/>
        </w:rPr>
        <w:t xml:space="preserve">Hinweis: </w:t>
      </w:r>
      <w:r w:rsidR="00035676" w:rsidRPr="008121B7">
        <w:rPr>
          <w:rFonts w:cs="Arial"/>
          <w:sz w:val="24"/>
          <w:szCs w:val="24"/>
        </w:rPr>
        <w:t>Elternzeit zählt nicht als</w:t>
      </w:r>
      <w:r w:rsidR="00035676">
        <w:rPr>
          <w:rFonts w:cs="Arial"/>
          <w:sz w:val="24"/>
          <w:szCs w:val="24"/>
        </w:rPr>
        <w:t xml:space="preserve"> Berufs</w:t>
      </w:r>
      <w:r w:rsidR="00035676" w:rsidRPr="008121B7">
        <w:rPr>
          <w:rFonts w:cs="Arial"/>
          <w:sz w:val="24"/>
          <w:szCs w:val="24"/>
        </w:rPr>
        <w:t>tätigkeit</w:t>
      </w:r>
    </w:p>
    <w:p w14:paraId="1E41594F" w14:textId="77777777" w:rsidR="00FE580D" w:rsidRPr="008121B7" w:rsidRDefault="00C47D53" w:rsidP="00FE580D">
      <w:pPr>
        <w:pStyle w:val="Listenabsatz"/>
        <w:numPr>
          <w:ilvl w:val="0"/>
          <w:numId w:val="6"/>
        </w:numPr>
        <w:rPr>
          <w:rFonts w:cs="Arial"/>
          <w:sz w:val="24"/>
          <w:szCs w:val="24"/>
        </w:rPr>
      </w:pPr>
      <w:r w:rsidRPr="008121B7">
        <w:rPr>
          <w:rFonts w:cs="Arial"/>
          <w:sz w:val="24"/>
          <w:szCs w:val="24"/>
        </w:rPr>
        <w:t>Ganztagesplatz:</w:t>
      </w:r>
    </w:p>
    <w:p w14:paraId="4C0BE924" w14:textId="77777777" w:rsidR="00FE580D" w:rsidRPr="008121B7" w:rsidRDefault="00C47D53" w:rsidP="00FE580D">
      <w:pPr>
        <w:pStyle w:val="Listenabsatz"/>
        <w:ind w:left="420"/>
        <w:rPr>
          <w:rFonts w:cs="Arial"/>
          <w:sz w:val="24"/>
          <w:szCs w:val="24"/>
        </w:rPr>
      </w:pPr>
      <w:r w:rsidRPr="008121B7">
        <w:rPr>
          <w:rFonts w:cs="Arial"/>
          <w:sz w:val="24"/>
          <w:szCs w:val="24"/>
        </w:rPr>
        <w:t>Bei einer Vormerkung für einen Ganztagesplatz ist als Nachweis eine Arbeitgeberbescheinigung beider Elternteile vorzulegen.</w:t>
      </w:r>
    </w:p>
    <w:p w14:paraId="7FFBE1D1" w14:textId="77777777" w:rsidR="00FE580D" w:rsidRPr="008121B7" w:rsidRDefault="00C47D53" w:rsidP="00FE580D">
      <w:pPr>
        <w:pStyle w:val="Listenabsatz"/>
        <w:numPr>
          <w:ilvl w:val="0"/>
          <w:numId w:val="6"/>
        </w:numPr>
        <w:rPr>
          <w:rFonts w:cs="Arial"/>
          <w:sz w:val="24"/>
          <w:szCs w:val="24"/>
        </w:rPr>
      </w:pPr>
      <w:r w:rsidRPr="008121B7">
        <w:rPr>
          <w:rFonts w:cs="Arial"/>
          <w:sz w:val="24"/>
          <w:szCs w:val="24"/>
        </w:rPr>
        <w:t xml:space="preserve">Absichtserklärung bei Zuzug: </w:t>
      </w:r>
    </w:p>
    <w:p w14:paraId="7D1303A9" w14:textId="77777777" w:rsidR="00FE580D" w:rsidRDefault="00C47D53" w:rsidP="00FE580D">
      <w:pPr>
        <w:pStyle w:val="Listenabsatz"/>
        <w:ind w:left="420"/>
        <w:rPr>
          <w:rFonts w:cs="Arial"/>
          <w:sz w:val="24"/>
          <w:szCs w:val="24"/>
        </w:rPr>
      </w:pPr>
      <w:r w:rsidRPr="008121B7">
        <w:rPr>
          <w:rFonts w:cs="Arial"/>
          <w:sz w:val="24"/>
          <w:szCs w:val="24"/>
        </w:rPr>
        <w:t>Wenn Sie noch nicht in der Gemeinde Schöntal wohnen, sondern in der nächsten Zeit erst noch zuziehen werden, müssen Sie uns einen entsprechenden Nachweis vorlegen (Kopie Kauf-/Mietvertrag, Nachweis Einwohnermeldeamt).</w:t>
      </w:r>
    </w:p>
    <w:p w14:paraId="5D806A98" w14:textId="77777777" w:rsidR="00FE580D" w:rsidRDefault="00C47D53" w:rsidP="00FE580D">
      <w:pPr>
        <w:spacing w:after="200" w:line="276" w:lineRule="auto"/>
        <w:jc w:val="left"/>
        <w:rPr>
          <w:rFonts w:cs="Arial"/>
          <w:sz w:val="24"/>
          <w:szCs w:val="24"/>
        </w:rPr>
      </w:pPr>
      <w:r>
        <w:rPr>
          <w:rFonts w:cs="Arial"/>
          <w:sz w:val="24"/>
          <w:szCs w:val="24"/>
        </w:rPr>
        <w:br w:type="page"/>
      </w:r>
    </w:p>
    <w:p w14:paraId="22864155" w14:textId="77777777" w:rsidR="00FE580D" w:rsidRDefault="00FE580D" w:rsidP="00FE580D">
      <w:pPr>
        <w:pStyle w:val="Listenabsatz"/>
        <w:ind w:left="420"/>
        <w:rPr>
          <w:rFonts w:cs="Arial"/>
          <w:sz w:val="24"/>
          <w:szCs w:val="24"/>
        </w:rPr>
      </w:pPr>
    </w:p>
    <w:p w14:paraId="138513E0" w14:textId="77777777" w:rsidR="00FE580D" w:rsidRDefault="00FE580D" w:rsidP="00FE580D">
      <w:pPr>
        <w:pStyle w:val="Listenabsatz"/>
        <w:ind w:left="420"/>
        <w:rPr>
          <w:rFonts w:cs="Arial"/>
          <w:sz w:val="24"/>
          <w:szCs w:val="24"/>
        </w:rPr>
      </w:pPr>
    </w:p>
    <w:p w14:paraId="7358427A" w14:textId="77777777" w:rsidR="00FE580D" w:rsidRDefault="00C47D53" w:rsidP="00FE580D">
      <w:pPr>
        <w:rPr>
          <w:rFonts w:cs="Arial"/>
          <w:sz w:val="24"/>
          <w:szCs w:val="24"/>
        </w:rPr>
      </w:pPr>
      <w:r>
        <w:rPr>
          <w:rFonts w:cs="Arial"/>
          <w:sz w:val="24"/>
          <w:szCs w:val="24"/>
        </w:rPr>
        <w:t>Bitte bringen Sie den entsprechenden Nachweis beim Aufnahmegespräch in der Einrichtung mit:</w:t>
      </w:r>
    </w:p>
    <w:p w14:paraId="1BFB34D0" w14:textId="77777777" w:rsidR="00FE580D" w:rsidRDefault="00FE580D" w:rsidP="00FE580D">
      <w:pPr>
        <w:rPr>
          <w:rFonts w:cs="Arial"/>
          <w:sz w:val="24"/>
          <w:szCs w:val="24"/>
        </w:rPr>
      </w:pPr>
    </w:p>
    <w:p w14:paraId="0F25D805" w14:textId="77777777" w:rsidR="00FE580D" w:rsidRDefault="00C47D53" w:rsidP="00FE580D">
      <w:pPr>
        <w:pStyle w:val="Listenabsatz"/>
        <w:numPr>
          <w:ilvl w:val="0"/>
          <w:numId w:val="6"/>
        </w:numPr>
        <w:rPr>
          <w:rFonts w:cs="Arial"/>
          <w:sz w:val="24"/>
          <w:szCs w:val="24"/>
        </w:rPr>
      </w:pPr>
      <w:r w:rsidRPr="008121B7">
        <w:rPr>
          <w:rFonts w:cs="Arial"/>
          <w:sz w:val="24"/>
          <w:szCs w:val="24"/>
        </w:rPr>
        <w:t>Masern-Impfpflicht:</w:t>
      </w:r>
      <w:r w:rsidRPr="008121B7">
        <w:rPr>
          <w:rFonts w:cs="Arial"/>
          <w:sz w:val="24"/>
          <w:szCs w:val="24"/>
        </w:rPr>
        <w:br/>
        <w:t>Kinder ab dem vollendeten ersten Lebensjahr, die eine Kindertageseinrichtung besuchen, müssen gegen Masern geschützt sein.</w:t>
      </w:r>
      <w:r w:rsidRPr="008121B7">
        <w:rPr>
          <w:rFonts w:cs="Arial"/>
          <w:sz w:val="24"/>
          <w:szCs w:val="24"/>
        </w:rPr>
        <w:br/>
        <w:t>Eltern müssen nachweisen, dass ihr Kind entweder geimpft ist (1. und 2. Impfung; durch Impfausweis) oder schon die Masern hatte (durch ärztliches Attest).</w:t>
      </w:r>
    </w:p>
    <w:p w14:paraId="39DD0418" w14:textId="77777777" w:rsidR="00FE580D" w:rsidRDefault="00FE580D" w:rsidP="00FE580D">
      <w:pPr>
        <w:rPr>
          <w:rFonts w:cs="Arial"/>
          <w:sz w:val="24"/>
          <w:szCs w:val="24"/>
          <w:u w:val="single"/>
        </w:rPr>
      </w:pPr>
    </w:p>
    <w:p w14:paraId="6EF2E31C" w14:textId="77777777" w:rsidR="00FE580D" w:rsidRPr="008121B7" w:rsidRDefault="00C47D53" w:rsidP="00FE580D">
      <w:pPr>
        <w:rPr>
          <w:rFonts w:cs="Arial"/>
          <w:sz w:val="24"/>
          <w:szCs w:val="24"/>
        </w:rPr>
      </w:pPr>
      <w:r w:rsidRPr="008121B7">
        <w:rPr>
          <w:rFonts w:cs="Arial"/>
          <w:sz w:val="24"/>
          <w:szCs w:val="24"/>
          <w:u w:val="single"/>
        </w:rPr>
        <w:t>Das Aufnahmeverfahren</w:t>
      </w:r>
    </w:p>
    <w:p w14:paraId="76FF9391" w14:textId="77777777" w:rsidR="00FE580D" w:rsidRPr="008121B7" w:rsidRDefault="00C47D53" w:rsidP="00FE580D">
      <w:pPr>
        <w:rPr>
          <w:rFonts w:cs="Arial"/>
          <w:sz w:val="24"/>
          <w:szCs w:val="24"/>
        </w:rPr>
      </w:pPr>
      <w:r w:rsidRPr="008121B7">
        <w:rPr>
          <w:rFonts w:cs="Arial"/>
          <w:sz w:val="24"/>
          <w:szCs w:val="24"/>
        </w:rPr>
        <w:t>Beim Online-Verfahren handelt es sich zunächst nur um eine Vormerkung, die keinerlei Rechtsverbindlichkeit bzw. Zusicherung eines Betreuungsplatzes zur Folge hat.</w:t>
      </w:r>
    </w:p>
    <w:p w14:paraId="45CD1F2E" w14:textId="77777777" w:rsidR="00FE580D" w:rsidRPr="008121B7" w:rsidRDefault="00C47D53" w:rsidP="00FE580D">
      <w:pPr>
        <w:rPr>
          <w:rFonts w:cs="Arial"/>
          <w:sz w:val="24"/>
          <w:szCs w:val="24"/>
        </w:rPr>
      </w:pPr>
      <w:r w:rsidRPr="008121B7">
        <w:rPr>
          <w:rFonts w:cs="Arial"/>
          <w:sz w:val="24"/>
          <w:szCs w:val="24"/>
        </w:rPr>
        <w:t>Wenn Ihr Kind in einer der gewählten Kindertageseinrichtungen aufgenommen werden kann, erhalten Sie eine Zusage per Mail. Diese müssen Sie innerhalb der angegebenen Frist bestätigen. Zusagen erfolgen frühestens 6 Monate vor dem geplanten Aufnahmedatum.</w:t>
      </w:r>
    </w:p>
    <w:p w14:paraId="69320B23" w14:textId="77777777" w:rsidR="00FE580D" w:rsidRPr="008121B7" w:rsidRDefault="00FE580D" w:rsidP="00FE580D">
      <w:pPr>
        <w:rPr>
          <w:rFonts w:cs="Arial"/>
          <w:sz w:val="24"/>
          <w:szCs w:val="24"/>
        </w:rPr>
      </w:pPr>
    </w:p>
    <w:p w14:paraId="3FE23F57" w14:textId="77777777" w:rsidR="00FE580D" w:rsidRPr="008121B7" w:rsidRDefault="00C47D53" w:rsidP="00FE580D">
      <w:pPr>
        <w:rPr>
          <w:rFonts w:cs="Arial"/>
          <w:sz w:val="24"/>
          <w:szCs w:val="24"/>
        </w:rPr>
      </w:pPr>
      <w:r w:rsidRPr="008121B7">
        <w:rPr>
          <w:rFonts w:cs="Arial"/>
          <w:sz w:val="24"/>
          <w:szCs w:val="24"/>
        </w:rPr>
        <w:t>Alles weitere ist dann im Aufnahmegespräch mit der jeweiligen Kindertageseinrichtung abzustimmen, in der Ihr Kind den Platz erhält. Hierzu ist mit der Einrichtung innerhalb der angegebenen Frist Kontakt aufzunehmen.</w:t>
      </w:r>
    </w:p>
    <w:p w14:paraId="65A4CF95" w14:textId="77777777" w:rsidR="00FE580D" w:rsidRPr="008121B7" w:rsidRDefault="00FE580D" w:rsidP="00FE580D">
      <w:pPr>
        <w:rPr>
          <w:rFonts w:cs="Arial"/>
          <w:sz w:val="24"/>
          <w:szCs w:val="24"/>
        </w:rPr>
      </w:pPr>
    </w:p>
    <w:p w14:paraId="7EBC854E" w14:textId="77777777" w:rsidR="00FE580D" w:rsidRPr="008121B7" w:rsidRDefault="00C47D53" w:rsidP="00FE580D">
      <w:pPr>
        <w:rPr>
          <w:rFonts w:cs="Arial"/>
          <w:b/>
          <w:bCs/>
          <w:sz w:val="24"/>
          <w:szCs w:val="24"/>
        </w:rPr>
      </w:pPr>
      <w:r w:rsidRPr="008121B7">
        <w:rPr>
          <w:rFonts w:cs="Arial"/>
          <w:b/>
          <w:bCs/>
          <w:sz w:val="24"/>
          <w:szCs w:val="24"/>
        </w:rPr>
        <w:t>Ein Platz gilt erst als vergeben, wenn der Vertrag unterzeichnet ist.</w:t>
      </w:r>
    </w:p>
    <w:p w14:paraId="2152FD0B" w14:textId="77777777" w:rsidR="00FE580D" w:rsidRPr="008121B7" w:rsidRDefault="00FE580D" w:rsidP="00FE580D">
      <w:pPr>
        <w:rPr>
          <w:rFonts w:cs="Arial"/>
          <w:sz w:val="24"/>
          <w:szCs w:val="24"/>
        </w:rPr>
      </w:pPr>
    </w:p>
    <w:p w14:paraId="25F2D514" w14:textId="3C378DA9" w:rsidR="0092024F" w:rsidRPr="00576126" w:rsidRDefault="00C47D53" w:rsidP="00FE580D">
      <w:pPr>
        <w:rPr>
          <w:rFonts w:cs="Arial"/>
          <w:sz w:val="24"/>
          <w:szCs w:val="24"/>
        </w:rPr>
      </w:pPr>
      <w:r w:rsidRPr="008121B7">
        <w:rPr>
          <w:rFonts w:cs="Arial"/>
          <w:sz w:val="24"/>
          <w:szCs w:val="24"/>
        </w:rPr>
        <w:t>Bei Fragen können Sie sich an vormerkung@schoental.de oder an Tel. 07943/9100-27 wenden.</w:t>
      </w:r>
    </w:p>
    <w:sectPr w:rsidR="0092024F" w:rsidRPr="0057612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51609" w14:textId="77777777" w:rsidR="00D41714" w:rsidRDefault="00D41714">
      <w:r>
        <w:separator/>
      </w:r>
    </w:p>
  </w:endnote>
  <w:endnote w:type="continuationSeparator" w:id="0">
    <w:p w14:paraId="21B794C8" w14:textId="77777777" w:rsidR="00D41714" w:rsidRDefault="00D4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C1E02" w14:textId="77777777" w:rsidR="002831AE" w:rsidRDefault="002831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412E2" w14:textId="77777777" w:rsidR="002831AE" w:rsidRDefault="002831A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3575" w14:textId="77777777" w:rsidR="002831AE" w:rsidRDefault="002831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7D754" w14:textId="77777777" w:rsidR="00D41714" w:rsidRDefault="00D41714">
      <w:r>
        <w:separator/>
      </w:r>
    </w:p>
  </w:footnote>
  <w:footnote w:type="continuationSeparator" w:id="0">
    <w:p w14:paraId="6B4C3F41" w14:textId="77777777" w:rsidR="00D41714" w:rsidRDefault="00D41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10FC0" w14:textId="77777777" w:rsidR="002831AE" w:rsidRDefault="002831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3C4DE" w14:textId="77777777" w:rsidR="002831AE" w:rsidRDefault="002831A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5C417" w14:textId="77777777" w:rsidR="002831AE" w:rsidRDefault="002831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D6697"/>
    <w:multiLevelType w:val="hybridMultilevel"/>
    <w:tmpl w:val="107E08E6"/>
    <w:lvl w:ilvl="0" w:tplc="7C30DD36">
      <w:numFmt w:val="bullet"/>
      <w:lvlText w:val=""/>
      <w:lvlJc w:val="left"/>
      <w:pPr>
        <w:ind w:left="780" w:hanging="360"/>
      </w:pPr>
      <w:rPr>
        <w:rFonts w:ascii="Wingdings" w:eastAsiaTheme="minorHAnsi" w:hAnsi="Wingdings" w:cstheme="minorBidi" w:hint="default"/>
      </w:rPr>
    </w:lvl>
    <w:lvl w:ilvl="1" w:tplc="12F48AB2" w:tentative="1">
      <w:start w:val="1"/>
      <w:numFmt w:val="bullet"/>
      <w:lvlText w:val="o"/>
      <w:lvlJc w:val="left"/>
      <w:pPr>
        <w:ind w:left="1500" w:hanging="360"/>
      </w:pPr>
      <w:rPr>
        <w:rFonts w:ascii="Courier New" w:hAnsi="Courier New" w:cs="Courier New" w:hint="default"/>
      </w:rPr>
    </w:lvl>
    <w:lvl w:ilvl="2" w:tplc="4A506AB4" w:tentative="1">
      <w:start w:val="1"/>
      <w:numFmt w:val="bullet"/>
      <w:lvlText w:val=""/>
      <w:lvlJc w:val="left"/>
      <w:pPr>
        <w:ind w:left="2220" w:hanging="360"/>
      </w:pPr>
      <w:rPr>
        <w:rFonts w:ascii="Wingdings" w:hAnsi="Wingdings" w:hint="default"/>
      </w:rPr>
    </w:lvl>
    <w:lvl w:ilvl="3" w:tplc="FE743AFA" w:tentative="1">
      <w:start w:val="1"/>
      <w:numFmt w:val="bullet"/>
      <w:lvlText w:val=""/>
      <w:lvlJc w:val="left"/>
      <w:pPr>
        <w:ind w:left="2940" w:hanging="360"/>
      </w:pPr>
      <w:rPr>
        <w:rFonts w:ascii="Symbol" w:hAnsi="Symbol" w:hint="default"/>
      </w:rPr>
    </w:lvl>
    <w:lvl w:ilvl="4" w:tplc="EEA0F110" w:tentative="1">
      <w:start w:val="1"/>
      <w:numFmt w:val="bullet"/>
      <w:lvlText w:val="o"/>
      <w:lvlJc w:val="left"/>
      <w:pPr>
        <w:ind w:left="3660" w:hanging="360"/>
      </w:pPr>
      <w:rPr>
        <w:rFonts w:ascii="Courier New" w:hAnsi="Courier New" w:cs="Courier New" w:hint="default"/>
      </w:rPr>
    </w:lvl>
    <w:lvl w:ilvl="5" w:tplc="9C223AB0" w:tentative="1">
      <w:start w:val="1"/>
      <w:numFmt w:val="bullet"/>
      <w:lvlText w:val=""/>
      <w:lvlJc w:val="left"/>
      <w:pPr>
        <w:ind w:left="4380" w:hanging="360"/>
      </w:pPr>
      <w:rPr>
        <w:rFonts w:ascii="Wingdings" w:hAnsi="Wingdings" w:hint="default"/>
      </w:rPr>
    </w:lvl>
    <w:lvl w:ilvl="6" w:tplc="0344C4EC" w:tentative="1">
      <w:start w:val="1"/>
      <w:numFmt w:val="bullet"/>
      <w:lvlText w:val=""/>
      <w:lvlJc w:val="left"/>
      <w:pPr>
        <w:ind w:left="5100" w:hanging="360"/>
      </w:pPr>
      <w:rPr>
        <w:rFonts w:ascii="Symbol" w:hAnsi="Symbol" w:hint="default"/>
      </w:rPr>
    </w:lvl>
    <w:lvl w:ilvl="7" w:tplc="49887952" w:tentative="1">
      <w:start w:val="1"/>
      <w:numFmt w:val="bullet"/>
      <w:lvlText w:val="o"/>
      <w:lvlJc w:val="left"/>
      <w:pPr>
        <w:ind w:left="5820" w:hanging="360"/>
      </w:pPr>
      <w:rPr>
        <w:rFonts w:ascii="Courier New" w:hAnsi="Courier New" w:cs="Courier New" w:hint="default"/>
      </w:rPr>
    </w:lvl>
    <w:lvl w:ilvl="8" w:tplc="D0AC073C" w:tentative="1">
      <w:start w:val="1"/>
      <w:numFmt w:val="bullet"/>
      <w:lvlText w:val=""/>
      <w:lvlJc w:val="left"/>
      <w:pPr>
        <w:ind w:left="6540" w:hanging="360"/>
      </w:pPr>
      <w:rPr>
        <w:rFonts w:ascii="Wingdings" w:hAnsi="Wingdings" w:hint="default"/>
      </w:rPr>
    </w:lvl>
  </w:abstractNum>
  <w:abstractNum w:abstractNumId="1" w15:restartNumberingAfterBreak="0">
    <w:nsid w:val="1F954411"/>
    <w:multiLevelType w:val="hybridMultilevel"/>
    <w:tmpl w:val="850EEC76"/>
    <w:lvl w:ilvl="0" w:tplc="21E8360C">
      <w:numFmt w:val="bullet"/>
      <w:lvlText w:val="•"/>
      <w:lvlJc w:val="left"/>
      <w:pPr>
        <w:ind w:left="420" w:hanging="360"/>
      </w:pPr>
      <w:rPr>
        <w:rFonts w:ascii="Arial" w:eastAsiaTheme="minorHAnsi" w:hAnsi="Arial" w:cs="Arial" w:hint="default"/>
      </w:rPr>
    </w:lvl>
    <w:lvl w:ilvl="1" w:tplc="EBD018A4" w:tentative="1">
      <w:start w:val="1"/>
      <w:numFmt w:val="bullet"/>
      <w:lvlText w:val="o"/>
      <w:lvlJc w:val="left"/>
      <w:pPr>
        <w:ind w:left="1440" w:hanging="360"/>
      </w:pPr>
      <w:rPr>
        <w:rFonts w:ascii="Courier New" w:hAnsi="Courier New" w:cs="Courier New" w:hint="default"/>
      </w:rPr>
    </w:lvl>
    <w:lvl w:ilvl="2" w:tplc="B9048104" w:tentative="1">
      <w:start w:val="1"/>
      <w:numFmt w:val="bullet"/>
      <w:lvlText w:val=""/>
      <w:lvlJc w:val="left"/>
      <w:pPr>
        <w:ind w:left="2160" w:hanging="360"/>
      </w:pPr>
      <w:rPr>
        <w:rFonts w:ascii="Wingdings" w:hAnsi="Wingdings" w:hint="default"/>
      </w:rPr>
    </w:lvl>
    <w:lvl w:ilvl="3" w:tplc="D9AC3C56" w:tentative="1">
      <w:start w:val="1"/>
      <w:numFmt w:val="bullet"/>
      <w:lvlText w:val=""/>
      <w:lvlJc w:val="left"/>
      <w:pPr>
        <w:ind w:left="2880" w:hanging="360"/>
      </w:pPr>
      <w:rPr>
        <w:rFonts w:ascii="Symbol" w:hAnsi="Symbol" w:hint="default"/>
      </w:rPr>
    </w:lvl>
    <w:lvl w:ilvl="4" w:tplc="FF4EF520" w:tentative="1">
      <w:start w:val="1"/>
      <w:numFmt w:val="bullet"/>
      <w:lvlText w:val="o"/>
      <w:lvlJc w:val="left"/>
      <w:pPr>
        <w:ind w:left="3600" w:hanging="360"/>
      </w:pPr>
      <w:rPr>
        <w:rFonts w:ascii="Courier New" w:hAnsi="Courier New" w:cs="Courier New" w:hint="default"/>
      </w:rPr>
    </w:lvl>
    <w:lvl w:ilvl="5" w:tplc="5F64DE6C" w:tentative="1">
      <w:start w:val="1"/>
      <w:numFmt w:val="bullet"/>
      <w:lvlText w:val=""/>
      <w:lvlJc w:val="left"/>
      <w:pPr>
        <w:ind w:left="4320" w:hanging="360"/>
      </w:pPr>
      <w:rPr>
        <w:rFonts w:ascii="Wingdings" w:hAnsi="Wingdings" w:hint="default"/>
      </w:rPr>
    </w:lvl>
    <w:lvl w:ilvl="6" w:tplc="8AB833D0" w:tentative="1">
      <w:start w:val="1"/>
      <w:numFmt w:val="bullet"/>
      <w:lvlText w:val=""/>
      <w:lvlJc w:val="left"/>
      <w:pPr>
        <w:ind w:left="5040" w:hanging="360"/>
      </w:pPr>
      <w:rPr>
        <w:rFonts w:ascii="Symbol" w:hAnsi="Symbol" w:hint="default"/>
      </w:rPr>
    </w:lvl>
    <w:lvl w:ilvl="7" w:tplc="21DC7546" w:tentative="1">
      <w:start w:val="1"/>
      <w:numFmt w:val="bullet"/>
      <w:lvlText w:val="o"/>
      <w:lvlJc w:val="left"/>
      <w:pPr>
        <w:ind w:left="5760" w:hanging="360"/>
      </w:pPr>
      <w:rPr>
        <w:rFonts w:ascii="Courier New" w:hAnsi="Courier New" w:cs="Courier New" w:hint="default"/>
      </w:rPr>
    </w:lvl>
    <w:lvl w:ilvl="8" w:tplc="5F2C7AD4" w:tentative="1">
      <w:start w:val="1"/>
      <w:numFmt w:val="bullet"/>
      <w:lvlText w:val=""/>
      <w:lvlJc w:val="left"/>
      <w:pPr>
        <w:ind w:left="6480" w:hanging="360"/>
      </w:pPr>
      <w:rPr>
        <w:rFonts w:ascii="Wingdings" w:hAnsi="Wingdings" w:hint="default"/>
      </w:rPr>
    </w:lvl>
  </w:abstractNum>
  <w:abstractNum w:abstractNumId="2" w15:restartNumberingAfterBreak="0">
    <w:nsid w:val="28545CEC"/>
    <w:multiLevelType w:val="hybridMultilevel"/>
    <w:tmpl w:val="369E989A"/>
    <w:lvl w:ilvl="0" w:tplc="54BE8382">
      <w:start w:val="1"/>
      <w:numFmt w:val="decimal"/>
      <w:lvlText w:val="%1."/>
      <w:lvlJc w:val="left"/>
      <w:pPr>
        <w:ind w:left="780" w:hanging="360"/>
      </w:pPr>
    </w:lvl>
    <w:lvl w:ilvl="1" w:tplc="BA142A30" w:tentative="1">
      <w:start w:val="1"/>
      <w:numFmt w:val="lowerLetter"/>
      <w:lvlText w:val="%2."/>
      <w:lvlJc w:val="left"/>
      <w:pPr>
        <w:ind w:left="1500" w:hanging="360"/>
      </w:pPr>
    </w:lvl>
    <w:lvl w:ilvl="2" w:tplc="D1A8B75A" w:tentative="1">
      <w:start w:val="1"/>
      <w:numFmt w:val="lowerRoman"/>
      <w:lvlText w:val="%3."/>
      <w:lvlJc w:val="right"/>
      <w:pPr>
        <w:ind w:left="2220" w:hanging="180"/>
      </w:pPr>
    </w:lvl>
    <w:lvl w:ilvl="3" w:tplc="AEAA4E7A" w:tentative="1">
      <w:start w:val="1"/>
      <w:numFmt w:val="decimal"/>
      <w:lvlText w:val="%4."/>
      <w:lvlJc w:val="left"/>
      <w:pPr>
        <w:ind w:left="2940" w:hanging="360"/>
      </w:pPr>
    </w:lvl>
    <w:lvl w:ilvl="4" w:tplc="282C638E" w:tentative="1">
      <w:start w:val="1"/>
      <w:numFmt w:val="lowerLetter"/>
      <w:lvlText w:val="%5."/>
      <w:lvlJc w:val="left"/>
      <w:pPr>
        <w:ind w:left="3660" w:hanging="360"/>
      </w:pPr>
    </w:lvl>
    <w:lvl w:ilvl="5" w:tplc="9C32B546" w:tentative="1">
      <w:start w:val="1"/>
      <w:numFmt w:val="lowerRoman"/>
      <w:lvlText w:val="%6."/>
      <w:lvlJc w:val="right"/>
      <w:pPr>
        <w:ind w:left="4380" w:hanging="180"/>
      </w:pPr>
    </w:lvl>
    <w:lvl w:ilvl="6" w:tplc="BEBA7306" w:tentative="1">
      <w:start w:val="1"/>
      <w:numFmt w:val="decimal"/>
      <w:lvlText w:val="%7."/>
      <w:lvlJc w:val="left"/>
      <w:pPr>
        <w:ind w:left="5100" w:hanging="360"/>
      </w:pPr>
    </w:lvl>
    <w:lvl w:ilvl="7" w:tplc="42D08A78" w:tentative="1">
      <w:start w:val="1"/>
      <w:numFmt w:val="lowerLetter"/>
      <w:lvlText w:val="%8."/>
      <w:lvlJc w:val="left"/>
      <w:pPr>
        <w:ind w:left="5820" w:hanging="360"/>
      </w:pPr>
    </w:lvl>
    <w:lvl w:ilvl="8" w:tplc="B0D69DD8" w:tentative="1">
      <w:start w:val="1"/>
      <w:numFmt w:val="lowerRoman"/>
      <w:lvlText w:val="%9."/>
      <w:lvlJc w:val="right"/>
      <w:pPr>
        <w:ind w:left="6540" w:hanging="180"/>
      </w:pPr>
    </w:lvl>
  </w:abstractNum>
  <w:abstractNum w:abstractNumId="3" w15:restartNumberingAfterBreak="0">
    <w:nsid w:val="29236AA3"/>
    <w:multiLevelType w:val="hybridMultilevel"/>
    <w:tmpl w:val="98A43F00"/>
    <w:lvl w:ilvl="0" w:tplc="FC96B70A">
      <w:numFmt w:val="bullet"/>
      <w:lvlText w:val="•"/>
      <w:lvlJc w:val="left"/>
      <w:pPr>
        <w:ind w:left="420" w:hanging="360"/>
      </w:pPr>
      <w:rPr>
        <w:rFonts w:ascii="Arial" w:eastAsiaTheme="minorHAnsi" w:hAnsi="Arial" w:cs="Arial" w:hint="default"/>
      </w:rPr>
    </w:lvl>
    <w:lvl w:ilvl="1" w:tplc="7EEE02F2" w:tentative="1">
      <w:start w:val="1"/>
      <w:numFmt w:val="bullet"/>
      <w:lvlText w:val="o"/>
      <w:lvlJc w:val="left"/>
      <w:pPr>
        <w:ind w:left="1140" w:hanging="360"/>
      </w:pPr>
      <w:rPr>
        <w:rFonts w:ascii="Courier New" w:hAnsi="Courier New" w:cs="Courier New" w:hint="default"/>
      </w:rPr>
    </w:lvl>
    <w:lvl w:ilvl="2" w:tplc="37AABEE4" w:tentative="1">
      <w:start w:val="1"/>
      <w:numFmt w:val="bullet"/>
      <w:lvlText w:val=""/>
      <w:lvlJc w:val="left"/>
      <w:pPr>
        <w:ind w:left="1860" w:hanging="360"/>
      </w:pPr>
      <w:rPr>
        <w:rFonts w:ascii="Wingdings" w:hAnsi="Wingdings" w:hint="default"/>
      </w:rPr>
    </w:lvl>
    <w:lvl w:ilvl="3" w:tplc="A9DA98CA" w:tentative="1">
      <w:start w:val="1"/>
      <w:numFmt w:val="bullet"/>
      <w:lvlText w:val=""/>
      <w:lvlJc w:val="left"/>
      <w:pPr>
        <w:ind w:left="2580" w:hanging="360"/>
      </w:pPr>
      <w:rPr>
        <w:rFonts w:ascii="Symbol" w:hAnsi="Symbol" w:hint="default"/>
      </w:rPr>
    </w:lvl>
    <w:lvl w:ilvl="4" w:tplc="E8B62490" w:tentative="1">
      <w:start w:val="1"/>
      <w:numFmt w:val="bullet"/>
      <w:lvlText w:val="o"/>
      <w:lvlJc w:val="left"/>
      <w:pPr>
        <w:ind w:left="3300" w:hanging="360"/>
      </w:pPr>
      <w:rPr>
        <w:rFonts w:ascii="Courier New" w:hAnsi="Courier New" w:cs="Courier New" w:hint="default"/>
      </w:rPr>
    </w:lvl>
    <w:lvl w:ilvl="5" w:tplc="2A52D95C" w:tentative="1">
      <w:start w:val="1"/>
      <w:numFmt w:val="bullet"/>
      <w:lvlText w:val=""/>
      <w:lvlJc w:val="left"/>
      <w:pPr>
        <w:ind w:left="4020" w:hanging="360"/>
      </w:pPr>
      <w:rPr>
        <w:rFonts w:ascii="Wingdings" w:hAnsi="Wingdings" w:hint="default"/>
      </w:rPr>
    </w:lvl>
    <w:lvl w:ilvl="6" w:tplc="5FB63636" w:tentative="1">
      <w:start w:val="1"/>
      <w:numFmt w:val="bullet"/>
      <w:lvlText w:val=""/>
      <w:lvlJc w:val="left"/>
      <w:pPr>
        <w:ind w:left="4740" w:hanging="360"/>
      </w:pPr>
      <w:rPr>
        <w:rFonts w:ascii="Symbol" w:hAnsi="Symbol" w:hint="default"/>
      </w:rPr>
    </w:lvl>
    <w:lvl w:ilvl="7" w:tplc="023C1A08" w:tentative="1">
      <w:start w:val="1"/>
      <w:numFmt w:val="bullet"/>
      <w:lvlText w:val="o"/>
      <w:lvlJc w:val="left"/>
      <w:pPr>
        <w:ind w:left="5460" w:hanging="360"/>
      </w:pPr>
      <w:rPr>
        <w:rFonts w:ascii="Courier New" w:hAnsi="Courier New" w:cs="Courier New" w:hint="default"/>
      </w:rPr>
    </w:lvl>
    <w:lvl w:ilvl="8" w:tplc="0EE84D96" w:tentative="1">
      <w:start w:val="1"/>
      <w:numFmt w:val="bullet"/>
      <w:lvlText w:val=""/>
      <w:lvlJc w:val="left"/>
      <w:pPr>
        <w:ind w:left="6180" w:hanging="360"/>
      </w:pPr>
      <w:rPr>
        <w:rFonts w:ascii="Wingdings" w:hAnsi="Wingdings" w:hint="default"/>
      </w:rPr>
    </w:lvl>
  </w:abstractNum>
  <w:abstractNum w:abstractNumId="4" w15:restartNumberingAfterBreak="0">
    <w:nsid w:val="55030DEA"/>
    <w:multiLevelType w:val="multilevel"/>
    <w:tmpl w:val="FD2C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9958DE"/>
    <w:multiLevelType w:val="hybridMultilevel"/>
    <w:tmpl w:val="48C8A216"/>
    <w:lvl w:ilvl="0" w:tplc="8C9EFD72">
      <w:numFmt w:val="bullet"/>
      <w:lvlText w:val="•"/>
      <w:lvlJc w:val="left"/>
      <w:pPr>
        <w:ind w:left="420" w:hanging="360"/>
      </w:pPr>
      <w:rPr>
        <w:rFonts w:ascii="Arial" w:eastAsiaTheme="minorHAnsi" w:hAnsi="Arial" w:cs="Arial" w:hint="default"/>
      </w:rPr>
    </w:lvl>
    <w:lvl w:ilvl="1" w:tplc="A1862732" w:tentative="1">
      <w:start w:val="1"/>
      <w:numFmt w:val="bullet"/>
      <w:lvlText w:val="o"/>
      <w:lvlJc w:val="left"/>
      <w:pPr>
        <w:ind w:left="1440" w:hanging="360"/>
      </w:pPr>
      <w:rPr>
        <w:rFonts w:ascii="Courier New" w:hAnsi="Courier New" w:cs="Courier New" w:hint="default"/>
      </w:rPr>
    </w:lvl>
    <w:lvl w:ilvl="2" w:tplc="1B0E52E4" w:tentative="1">
      <w:start w:val="1"/>
      <w:numFmt w:val="bullet"/>
      <w:lvlText w:val=""/>
      <w:lvlJc w:val="left"/>
      <w:pPr>
        <w:ind w:left="2160" w:hanging="360"/>
      </w:pPr>
      <w:rPr>
        <w:rFonts w:ascii="Wingdings" w:hAnsi="Wingdings" w:hint="default"/>
      </w:rPr>
    </w:lvl>
    <w:lvl w:ilvl="3" w:tplc="786A0192" w:tentative="1">
      <w:start w:val="1"/>
      <w:numFmt w:val="bullet"/>
      <w:lvlText w:val=""/>
      <w:lvlJc w:val="left"/>
      <w:pPr>
        <w:ind w:left="2880" w:hanging="360"/>
      </w:pPr>
      <w:rPr>
        <w:rFonts w:ascii="Symbol" w:hAnsi="Symbol" w:hint="default"/>
      </w:rPr>
    </w:lvl>
    <w:lvl w:ilvl="4" w:tplc="AD4A8C9C" w:tentative="1">
      <w:start w:val="1"/>
      <w:numFmt w:val="bullet"/>
      <w:lvlText w:val="o"/>
      <w:lvlJc w:val="left"/>
      <w:pPr>
        <w:ind w:left="3600" w:hanging="360"/>
      </w:pPr>
      <w:rPr>
        <w:rFonts w:ascii="Courier New" w:hAnsi="Courier New" w:cs="Courier New" w:hint="default"/>
      </w:rPr>
    </w:lvl>
    <w:lvl w:ilvl="5" w:tplc="AE1CE32E" w:tentative="1">
      <w:start w:val="1"/>
      <w:numFmt w:val="bullet"/>
      <w:lvlText w:val=""/>
      <w:lvlJc w:val="left"/>
      <w:pPr>
        <w:ind w:left="4320" w:hanging="360"/>
      </w:pPr>
      <w:rPr>
        <w:rFonts w:ascii="Wingdings" w:hAnsi="Wingdings" w:hint="default"/>
      </w:rPr>
    </w:lvl>
    <w:lvl w:ilvl="6" w:tplc="21E81B42" w:tentative="1">
      <w:start w:val="1"/>
      <w:numFmt w:val="bullet"/>
      <w:lvlText w:val=""/>
      <w:lvlJc w:val="left"/>
      <w:pPr>
        <w:ind w:left="5040" w:hanging="360"/>
      </w:pPr>
      <w:rPr>
        <w:rFonts w:ascii="Symbol" w:hAnsi="Symbol" w:hint="default"/>
      </w:rPr>
    </w:lvl>
    <w:lvl w:ilvl="7" w:tplc="3982B592" w:tentative="1">
      <w:start w:val="1"/>
      <w:numFmt w:val="bullet"/>
      <w:lvlText w:val="o"/>
      <w:lvlJc w:val="left"/>
      <w:pPr>
        <w:ind w:left="5760" w:hanging="360"/>
      </w:pPr>
      <w:rPr>
        <w:rFonts w:ascii="Courier New" w:hAnsi="Courier New" w:cs="Courier New" w:hint="default"/>
      </w:rPr>
    </w:lvl>
    <w:lvl w:ilvl="8" w:tplc="3E709B1E" w:tentative="1">
      <w:start w:val="1"/>
      <w:numFmt w:val="bullet"/>
      <w:lvlText w:val=""/>
      <w:lvlJc w:val="left"/>
      <w:pPr>
        <w:ind w:left="6480" w:hanging="360"/>
      </w:pPr>
      <w:rPr>
        <w:rFonts w:ascii="Wingdings" w:hAnsi="Wingdings" w:hint="default"/>
      </w:rPr>
    </w:lvl>
  </w:abstractNum>
  <w:abstractNum w:abstractNumId="6" w15:restartNumberingAfterBreak="0">
    <w:nsid w:val="69FE086C"/>
    <w:multiLevelType w:val="hybridMultilevel"/>
    <w:tmpl w:val="7C8C9776"/>
    <w:lvl w:ilvl="0" w:tplc="977A957A">
      <w:start w:val="1"/>
      <w:numFmt w:val="bullet"/>
      <w:lvlText w:val=""/>
      <w:lvlJc w:val="left"/>
      <w:pPr>
        <w:ind w:left="780" w:hanging="360"/>
      </w:pPr>
      <w:rPr>
        <w:rFonts w:ascii="Symbol" w:hAnsi="Symbol" w:hint="default"/>
      </w:rPr>
    </w:lvl>
    <w:lvl w:ilvl="1" w:tplc="04A6B92C" w:tentative="1">
      <w:start w:val="1"/>
      <w:numFmt w:val="bullet"/>
      <w:lvlText w:val="o"/>
      <w:lvlJc w:val="left"/>
      <w:pPr>
        <w:ind w:left="1500" w:hanging="360"/>
      </w:pPr>
      <w:rPr>
        <w:rFonts w:ascii="Courier New" w:hAnsi="Courier New" w:cs="Courier New" w:hint="default"/>
      </w:rPr>
    </w:lvl>
    <w:lvl w:ilvl="2" w:tplc="736EC7E4" w:tentative="1">
      <w:start w:val="1"/>
      <w:numFmt w:val="bullet"/>
      <w:lvlText w:val=""/>
      <w:lvlJc w:val="left"/>
      <w:pPr>
        <w:ind w:left="2220" w:hanging="360"/>
      </w:pPr>
      <w:rPr>
        <w:rFonts w:ascii="Wingdings" w:hAnsi="Wingdings" w:hint="default"/>
      </w:rPr>
    </w:lvl>
    <w:lvl w:ilvl="3" w:tplc="1E5E750C" w:tentative="1">
      <w:start w:val="1"/>
      <w:numFmt w:val="bullet"/>
      <w:lvlText w:val=""/>
      <w:lvlJc w:val="left"/>
      <w:pPr>
        <w:ind w:left="2940" w:hanging="360"/>
      </w:pPr>
      <w:rPr>
        <w:rFonts w:ascii="Symbol" w:hAnsi="Symbol" w:hint="default"/>
      </w:rPr>
    </w:lvl>
    <w:lvl w:ilvl="4" w:tplc="CEB22E8E" w:tentative="1">
      <w:start w:val="1"/>
      <w:numFmt w:val="bullet"/>
      <w:lvlText w:val="o"/>
      <w:lvlJc w:val="left"/>
      <w:pPr>
        <w:ind w:left="3660" w:hanging="360"/>
      </w:pPr>
      <w:rPr>
        <w:rFonts w:ascii="Courier New" w:hAnsi="Courier New" w:cs="Courier New" w:hint="default"/>
      </w:rPr>
    </w:lvl>
    <w:lvl w:ilvl="5" w:tplc="63E023EE" w:tentative="1">
      <w:start w:val="1"/>
      <w:numFmt w:val="bullet"/>
      <w:lvlText w:val=""/>
      <w:lvlJc w:val="left"/>
      <w:pPr>
        <w:ind w:left="4380" w:hanging="360"/>
      </w:pPr>
      <w:rPr>
        <w:rFonts w:ascii="Wingdings" w:hAnsi="Wingdings" w:hint="default"/>
      </w:rPr>
    </w:lvl>
    <w:lvl w:ilvl="6" w:tplc="A26A3CE8" w:tentative="1">
      <w:start w:val="1"/>
      <w:numFmt w:val="bullet"/>
      <w:lvlText w:val=""/>
      <w:lvlJc w:val="left"/>
      <w:pPr>
        <w:ind w:left="5100" w:hanging="360"/>
      </w:pPr>
      <w:rPr>
        <w:rFonts w:ascii="Symbol" w:hAnsi="Symbol" w:hint="default"/>
      </w:rPr>
    </w:lvl>
    <w:lvl w:ilvl="7" w:tplc="15B4091C" w:tentative="1">
      <w:start w:val="1"/>
      <w:numFmt w:val="bullet"/>
      <w:lvlText w:val="o"/>
      <w:lvlJc w:val="left"/>
      <w:pPr>
        <w:ind w:left="5820" w:hanging="360"/>
      </w:pPr>
      <w:rPr>
        <w:rFonts w:ascii="Courier New" w:hAnsi="Courier New" w:cs="Courier New" w:hint="default"/>
      </w:rPr>
    </w:lvl>
    <w:lvl w:ilvl="8" w:tplc="D822253E" w:tentative="1">
      <w:start w:val="1"/>
      <w:numFmt w:val="bullet"/>
      <w:lvlText w:val=""/>
      <w:lvlJc w:val="left"/>
      <w:pPr>
        <w:ind w:left="6540" w:hanging="360"/>
      </w:pPr>
      <w:rPr>
        <w:rFonts w:ascii="Wingdings" w:hAnsi="Wingdings" w:hint="default"/>
      </w:rPr>
    </w:lvl>
  </w:abstractNum>
  <w:num w:numId="1" w16cid:durableId="1801611793">
    <w:abstractNumId w:val="4"/>
  </w:num>
  <w:num w:numId="2" w16cid:durableId="1786997568">
    <w:abstractNumId w:val="6"/>
  </w:num>
  <w:num w:numId="3" w16cid:durableId="1455098175">
    <w:abstractNumId w:val="3"/>
  </w:num>
  <w:num w:numId="4" w16cid:durableId="2116824156">
    <w:abstractNumId w:val="1"/>
  </w:num>
  <w:num w:numId="5" w16cid:durableId="1193689591">
    <w:abstractNumId w:val="2"/>
  </w:num>
  <w:num w:numId="6" w16cid:durableId="975450382">
    <w:abstractNumId w:val="5"/>
  </w:num>
  <w:num w:numId="7" w16cid:durableId="223806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13"/>
    <w:rsid w:val="000070F6"/>
    <w:rsid w:val="00014658"/>
    <w:rsid w:val="00016239"/>
    <w:rsid w:val="00035676"/>
    <w:rsid w:val="000953A8"/>
    <w:rsid w:val="00102DFC"/>
    <w:rsid w:val="00142B49"/>
    <w:rsid w:val="00146B83"/>
    <w:rsid w:val="00157AB5"/>
    <w:rsid w:val="001958E3"/>
    <w:rsid w:val="001A49E2"/>
    <w:rsid w:val="002039D2"/>
    <w:rsid w:val="00233DC4"/>
    <w:rsid w:val="002831AE"/>
    <w:rsid w:val="002A7696"/>
    <w:rsid w:val="002A7C35"/>
    <w:rsid w:val="002F060B"/>
    <w:rsid w:val="002F602F"/>
    <w:rsid w:val="00346069"/>
    <w:rsid w:val="00392F1F"/>
    <w:rsid w:val="003B343D"/>
    <w:rsid w:val="003D3113"/>
    <w:rsid w:val="003D4E64"/>
    <w:rsid w:val="00402289"/>
    <w:rsid w:val="0043416A"/>
    <w:rsid w:val="004344E0"/>
    <w:rsid w:val="00453454"/>
    <w:rsid w:val="00473D02"/>
    <w:rsid w:val="004A420B"/>
    <w:rsid w:val="004A784E"/>
    <w:rsid w:val="004B5880"/>
    <w:rsid w:val="00552D56"/>
    <w:rsid w:val="0055468B"/>
    <w:rsid w:val="00567FED"/>
    <w:rsid w:val="00576126"/>
    <w:rsid w:val="00587EFB"/>
    <w:rsid w:val="005912CB"/>
    <w:rsid w:val="005F57A2"/>
    <w:rsid w:val="00646AFE"/>
    <w:rsid w:val="00686EA4"/>
    <w:rsid w:val="00701E45"/>
    <w:rsid w:val="00722338"/>
    <w:rsid w:val="007613A1"/>
    <w:rsid w:val="008121B7"/>
    <w:rsid w:val="0083763E"/>
    <w:rsid w:val="008D0D0E"/>
    <w:rsid w:val="0092024F"/>
    <w:rsid w:val="00952443"/>
    <w:rsid w:val="00990650"/>
    <w:rsid w:val="00990C79"/>
    <w:rsid w:val="009F3154"/>
    <w:rsid w:val="00A04DA2"/>
    <w:rsid w:val="00A233E5"/>
    <w:rsid w:val="00A6539B"/>
    <w:rsid w:val="00A66CDD"/>
    <w:rsid w:val="00A66F43"/>
    <w:rsid w:val="00A92907"/>
    <w:rsid w:val="00A94296"/>
    <w:rsid w:val="00B50FC9"/>
    <w:rsid w:val="00B532AB"/>
    <w:rsid w:val="00B85867"/>
    <w:rsid w:val="00BF6D8F"/>
    <w:rsid w:val="00C47D53"/>
    <w:rsid w:val="00C8203A"/>
    <w:rsid w:val="00CC6DC2"/>
    <w:rsid w:val="00D156B2"/>
    <w:rsid w:val="00D278A6"/>
    <w:rsid w:val="00D41714"/>
    <w:rsid w:val="00DA12C5"/>
    <w:rsid w:val="00DA2940"/>
    <w:rsid w:val="00DB7901"/>
    <w:rsid w:val="00DE55FA"/>
    <w:rsid w:val="00E01B1A"/>
    <w:rsid w:val="00E17C66"/>
    <w:rsid w:val="00E453DB"/>
    <w:rsid w:val="00E709EB"/>
    <w:rsid w:val="00EB1046"/>
    <w:rsid w:val="00ED62EE"/>
    <w:rsid w:val="00EF24FE"/>
    <w:rsid w:val="00F132EE"/>
    <w:rsid w:val="00F247E8"/>
    <w:rsid w:val="00F30F5C"/>
    <w:rsid w:val="00F34613"/>
    <w:rsid w:val="00F73F2B"/>
    <w:rsid w:val="00FB6637"/>
    <w:rsid w:val="00FE47C2"/>
    <w:rsid w:val="00FE580D"/>
    <w:rsid w:val="00FF3C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0AC48"/>
  <w15:chartTrackingRefBased/>
  <w15:docId w15:val="{8F266224-633D-4F77-BD65-4E5A0B98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3113"/>
    <w:pPr>
      <w:spacing w:after="0" w:line="240" w:lineRule="auto"/>
      <w:jc w:val="both"/>
    </w:pPr>
    <w:rPr>
      <w:rFonts w:ascii="Arial" w:hAnsi="Arial"/>
    </w:rPr>
  </w:style>
  <w:style w:type="paragraph" w:styleId="berschrift3">
    <w:name w:val="heading 3"/>
    <w:basedOn w:val="Standard"/>
    <w:link w:val="berschrift3Zchn"/>
    <w:uiPriority w:val="9"/>
    <w:qFormat/>
    <w:rsid w:val="00A04DA2"/>
    <w:pPr>
      <w:spacing w:before="100" w:beforeAutospacing="1" w:after="100" w:afterAutospacing="1"/>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831AE"/>
    <w:pPr>
      <w:tabs>
        <w:tab w:val="center" w:pos="4536"/>
        <w:tab w:val="right" w:pos="9072"/>
      </w:tabs>
    </w:pPr>
  </w:style>
  <w:style w:type="character" w:customStyle="1" w:styleId="KopfzeileZchn">
    <w:name w:val="Kopfzeile Zchn"/>
    <w:basedOn w:val="Absatz-Standardschriftart"/>
    <w:link w:val="Kopfzeile"/>
    <w:uiPriority w:val="99"/>
    <w:rsid w:val="002831AE"/>
    <w:rPr>
      <w:rFonts w:ascii="Arial" w:hAnsi="Arial"/>
    </w:rPr>
  </w:style>
  <w:style w:type="paragraph" w:styleId="Fuzeile">
    <w:name w:val="footer"/>
    <w:basedOn w:val="Standard"/>
    <w:link w:val="FuzeileZchn"/>
    <w:uiPriority w:val="99"/>
    <w:unhideWhenUsed/>
    <w:rsid w:val="002831AE"/>
    <w:pPr>
      <w:tabs>
        <w:tab w:val="center" w:pos="4536"/>
        <w:tab w:val="right" w:pos="9072"/>
      </w:tabs>
    </w:pPr>
  </w:style>
  <w:style w:type="character" w:customStyle="1" w:styleId="FuzeileZchn">
    <w:name w:val="Fußzeile Zchn"/>
    <w:basedOn w:val="Absatz-Standardschriftart"/>
    <w:link w:val="Fuzeile"/>
    <w:uiPriority w:val="99"/>
    <w:rsid w:val="002831AE"/>
    <w:rPr>
      <w:rFonts w:ascii="Arial" w:hAnsi="Arial"/>
    </w:rPr>
  </w:style>
  <w:style w:type="character" w:customStyle="1" w:styleId="berschrift3Zchn">
    <w:name w:val="Überschrift 3 Zchn"/>
    <w:basedOn w:val="Absatz-Standardschriftart"/>
    <w:link w:val="berschrift3"/>
    <w:uiPriority w:val="9"/>
    <w:rsid w:val="00A04DA2"/>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unhideWhenUsed/>
    <w:rsid w:val="00A04DA2"/>
    <w:rPr>
      <w:color w:val="0000FF"/>
      <w:u w:val="single"/>
    </w:rPr>
  </w:style>
  <w:style w:type="character" w:styleId="NichtaufgelsteErwhnung">
    <w:name w:val="Unresolved Mention"/>
    <w:basedOn w:val="Absatz-Standardschriftart"/>
    <w:uiPriority w:val="99"/>
    <w:semiHidden/>
    <w:unhideWhenUsed/>
    <w:rsid w:val="00A04DA2"/>
    <w:rPr>
      <w:color w:val="605E5C"/>
      <w:shd w:val="clear" w:color="auto" w:fill="E1DFDD"/>
    </w:rPr>
  </w:style>
  <w:style w:type="paragraph" w:styleId="Listenabsatz">
    <w:name w:val="List Paragraph"/>
    <w:basedOn w:val="Standard"/>
    <w:uiPriority w:val="34"/>
    <w:qFormat/>
    <w:rsid w:val="004A4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982</Words>
  <Characters>6190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Deubel, Siegfried</dc:creator>
  <cp:lastModifiedBy>Tatjana Ehrmann</cp:lastModifiedBy>
  <cp:revision>41</cp:revision>
  <dcterms:created xsi:type="dcterms:W3CDTF">2022-10-10T11:12:00Z</dcterms:created>
  <dcterms:modified xsi:type="dcterms:W3CDTF">2025-03-17T10:40:00Z</dcterms:modified>
</cp:coreProperties>
</file>